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D0C4" w14:textId="422EA7BA" w:rsidR="002679B5" w:rsidRPr="002679B5" w:rsidRDefault="00E94884" w:rsidP="002679B5">
      <w:pPr>
        <w:jc w:val="center"/>
        <w:rPr>
          <w:b/>
          <w:bCs/>
          <w:sz w:val="48"/>
          <w:szCs w:val="48"/>
        </w:rPr>
      </w:pPr>
      <w:r>
        <w:rPr>
          <w:rFonts w:ascii="Arial" w:hAnsi="Arial" w:cs="Arial"/>
          <w:noProof/>
          <w:color w:val="337AB7"/>
          <w:sz w:val="20"/>
          <w:szCs w:val="20"/>
        </w:rPr>
        <w:drawing>
          <wp:anchor distT="0" distB="0" distL="114300" distR="114300" simplePos="0" relativeHeight="251683840" behindDoc="1" locked="0" layoutInCell="1" allowOverlap="1" wp14:anchorId="66DE88FF" wp14:editId="424F7C58">
            <wp:simplePos x="0" y="0"/>
            <wp:positionH relativeFrom="column">
              <wp:posOffset>-12065</wp:posOffset>
            </wp:positionH>
            <wp:positionV relativeFrom="paragraph">
              <wp:posOffset>0</wp:posOffset>
            </wp:positionV>
            <wp:extent cx="1234440" cy="1363980"/>
            <wp:effectExtent l="0" t="0" r="3810" b="7620"/>
            <wp:wrapTight wrapText="bothSides">
              <wp:wrapPolygon edited="0">
                <wp:start x="0" y="0"/>
                <wp:lineTo x="0" y="19609"/>
                <wp:lineTo x="2667" y="21419"/>
                <wp:lineTo x="3000" y="21419"/>
                <wp:lineTo x="16000" y="21419"/>
                <wp:lineTo x="16000" y="19307"/>
                <wp:lineTo x="21333" y="17799"/>
                <wp:lineTo x="21333" y="12972"/>
                <wp:lineTo x="20000" y="9654"/>
                <wp:lineTo x="21333" y="8447"/>
                <wp:lineTo x="20667" y="7542"/>
                <wp:lineTo x="13667" y="4827"/>
                <wp:lineTo x="20000" y="3017"/>
                <wp:lineTo x="21000" y="1207"/>
                <wp:lineTo x="19000" y="0"/>
                <wp:lineTo x="0" y="0"/>
              </wp:wrapPolygon>
            </wp:wrapTight>
            <wp:docPr id="1731218570" name="Picture 2" descr="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34440" cy="1363980"/>
                    </a:xfrm>
                    <a:prstGeom prst="rect">
                      <a:avLst/>
                    </a:prstGeom>
                    <a:noFill/>
                    <a:ln>
                      <a:noFill/>
                    </a:ln>
                  </pic:spPr>
                </pic:pic>
              </a:graphicData>
            </a:graphic>
          </wp:anchor>
        </w:drawing>
      </w:r>
      <w:r w:rsidR="002679B5" w:rsidRPr="002679B5">
        <w:rPr>
          <w:b/>
          <w:bCs/>
          <w:sz w:val="48"/>
          <w:szCs w:val="48"/>
        </w:rPr>
        <w:t>Annual Complaints Performance and Service Improvement Report</w:t>
      </w:r>
    </w:p>
    <w:p w14:paraId="7EDA1A1A" w14:textId="69B8F920" w:rsidR="002679B5" w:rsidRDefault="002679B5" w:rsidP="00471427">
      <w:pPr>
        <w:spacing w:after="0"/>
        <w:jc w:val="center"/>
        <w:rPr>
          <w:b/>
          <w:bCs/>
          <w:sz w:val="48"/>
          <w:szCs w:val="48"/>
        </w:rPr>
      </w:pPr>
      <w:r w:rsidRPr="002679B5">
        <w:rPr>
          <w:b/>
          <w:bCs/>
          <w:sz w:val="48"/>
          <w:szCs w:val="48"/>
        </w:rPr>
        <w:t>202</w:t>
      </w:r>
      <w:r w:rsidR="008352D3">
        <w:rPr>
          <w:b/>
          <w:bCs/>
          <w:sz w:val="48"/>
          <w:szCs w:val="48"/>
        </w:rPr>
        <w:t>4</w:t>
      </w:r>
      <w:r>
        <w:rPr>
          <w:b/>
          <w:bCs/>
          <w:sz w:val="48"/>
          <w:szCs w:val="48"/>
        </w:rPr>
        <w:t>-202</w:t>
      </w:r>
      <w:r w:rsidR="008352D3">
        <w:rPr>
          <w:b/>
          <w:bCs/>
          <w:sz w:val="48"/>
          <w:szCs w:val="48"/>
        </w:rPr>
        <w:t>5</w:t>
      </w:r>
    </w:p>
    <w:p w14:paraId="0E6F37D3" w14:textId="77777777" w:rsidR="00015601" w:rsidRPr="00015601" w:rsidRDefault="00015601" w:rsidP="00471427">
      <w:pPr>
        <w:spacing w:after="0"/>
        <w:jc w:val="center"/>
        <w:rPr>
          <w:b/>
          <w:bCs/>
          <w:sz w:val="16"/>
          <w:szCs w:val="16"/>
        </w:rPr>
      </w:pPr>
    </w:p>
    <w:p w14:paraId="716A3F83" w14:textId="20690C3B" w:rsidR="00015601" w:rsidRDefault="00E53B1D" w:rsidP="002679B5">
      <w:pPr>
        <w:rPr>
          <w:sz w:val="28"/>
          <w:szCs w:val="28"/>
        </w:rPr>
      </w:pPr>
      <w:r w:rsidRPr="00E53B1D">
        <w:rPr>
          <w:sz w:val="28"/>
          <w:szCs w:val="28"/>
        </w:rPr>
        <w:t>Welcome to our 2024-2025 complaints report. This year we have chosen to report on our care and nursing complaints in addition to the complaints we have received about our housing services</w:t>
      </w:r>
      <w:r w:rsidR="009222B3">
        <w:rPr>
          <w:sz w:val="28"/>
          <w:szCs w:val="28"/>
        </w:rPr>
        <w:t xml:space="preserve">. We hope that by </w:t>
      </w:r>
      <w:r w:rsidRPr="00E53B1D">
        <w:rPr>
          <w:sz w:val="28"/>
          <w:szCs w:val="28"/>
        </w:rPr>
        <w:t>align</w:t>
      </w:r>
      <w:r w:rsidR="009222B3">
        <w:rPr>
          <w:sz w:val="28"/>
          <w:szCs w:val="28"/>
        </w:rPr>
        <w:t xml:space="preserve">ing our approach across </w:t>
      </w:r>
      <w:r w:rsidRPr="00E53B1D">
        <w:rPr>
          <w:sz w:val="28"/>
          <w:szCs w:val="28"/>
        </w:rPr>
        <w:t>both sides of our organisation</w:t>
      </w:r>
      <w:r w:rsidR="009222B3">
        <w:rPr>
          <w:sz w:val="28"/>
          <w:szCs w:val="28"/>
        </w:rPr>
        <w:t>, we w</w:t>
      </w:r>
      <w:r>
        <w:rPr>
          <w:sz w:val="28"/>
          <w:szCs w:val="28"/>
        </w:rPr>
        <w:t xml:space="preserve">ill </w:t>
      </w:r>
      <w:r w:rsidR="009222B3">
        <w:rPr>
          <w:sz w:val="28"/>
          <w:szCs w:val="28"/>
        </w:rPr>
        <w:t>increase trust and transparency, benefit from</w:t>
      </w:r>
      <w:r>
        <w:rPr>
          <w:sz w:val="28"/>
          <w:szCs w:val="28"/>
        </w:rPr>
        <w:t xml:space="preserve"> wider learning and </w:t>
      </w:r>
      <w:r w:rsidRPr="00E53B1D">
        <w:rPr>
          <w:sz w:val="28"/>
          <w:szCs w:val="28"/>
        </w:rPr>
        <w:t xml:space="preserve">further embed our culture of </w:t>
      </w:r>
      <w:r w:rsidR="00015601" w:rsidRPr="00E53B1D">
        <w:rPr>
          <w:sz w:val="28"/>
          <w:szCs w:val="28"/>
        </w:rPr>
        <w:t>positivity</w:t>
      </w:r>
      <w:r w:rsidRPr="00E53B1D">
        <w:rPr>
          <w:sz w:val="28"/>
          <w:szCs w:val="28"/>
        </w:rPr>
        <w:t xml:space="preserve"> towards complaints. </w:t>
      </w:r>
    </w:p>
    <w:p w14:paraId="45E424CC" w14:textId="510900FE" w:rsidR="005B4824" w:rsidRPr="005B4824" w:rsidRDefault="005B4824" w:rsidP="005B4824">
      <w:pPr>
        <w:rPr>
          <w:sz w:val="28"/>
          <w:szCs w:val="28"/>
        </w:rPr>
      </w:pPr>
      <w:r w:rsidRPr="005B4824">
        <w:rPr>
          <w:sz w:val="28"/>
          <w:szCs w:val="28"/>
        </w:rPr>
        <w:t>Following the publication of our 2023/2024 report, and using the lessons we had learned during that year, we made the following changes</w:t>
      </w:r>
      <w:r>
        <w:rPr>
          <w:sz w:val="28"/>
          <w:szCs w:val="28"/>
        </w:rPr>
        <w:t xml:space="preserve"> during 2024 - 2025</w:t>
      </w:r>
      <w:r w:rsidRPr="005B4824">
        <w:rPr>
          <w:sz w:val="28"/>
          <w:szCs w:val="28"/>
        </w:rPr>
        <w:t xml:space="preserve">: </w:t>
      </w:r>
      <w:r w:rsidRPr="005B4824">
        <w:rPr>
          <w:sz w:val="28"/>
          <w:szCs w:val="28"/>
        </w:rPr>
        <w:t xml:space="preserve"> </w:t>
      </w:r>
    </w:p>
    <w:p w14:paraId="5C64893D" w14:textId="77777777" w:rsidR="005B4824" w:rsidRPr="005A726D" w:rsidRDefault="005B4824" w:rsidP="005B4824">
      <w:pPr>
        <w:spacing w:after="0"/>
        <w:rPr>
          <w:sz w:val="28"/>
          <w:szCs w:val="28"/>
        </w:rPr>
      </w:pPr>
      <w:r w:rsidRPr="005A726D">
        <w:rPr>
          <w:noProof/>
        </w:rPr>
        <w:drawing>
          <wp:anchor distT="0" distB="0" distL="114300" distR="114300" simplePos="0" relativeHeight="251729920" behindDoc="1" locked="0" layoutInCell="1" allowOverlap="1" wp14:anchorId="673E46D4" wp14:editId="5B302B93">
            <wp:simplePos x="0" y="0"/>
            <wp:positionH relativeFrom="column">
              <wp:posOffset>-3175</wp:posOffset>
            </wp:positionH>
            <wp:positionV relativeFrom="paragraph">
              <wp:posOffset>30480</wp:posOffset>
            </wp:positionV>
            <wp:extent cx="186055" cy="182880"/>
            <wp:effectExtent l="0" t="0" r="4445" b="7620"/>
            <wp:wrapTight wrapText="bothSides">
              <wp:wrapPolygon edited="0">
                <wp:start x="0" y="0"/>
                <wp:lineTo x="0" y="20250"/>
                <wp:lineTo x="19904" y="20250"/>
                <wp:lineTo x="19904" y="0"/>
                <wp:lineTo x="0" y="0"/>
              </wp:wrapPolygon>
            </wp:wrapTight>
            <wp:docPr id="1985115922"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We undertook</w:t>
      </w:r>
      <w:r w:rsidRPr="005A726D">
        <w:rPr>
          <w:sz w:val="28"/>
          <w:szCs w:val="28"/>
        </w:rPr>
        <w:t xml:space="preserve"> a complete review of our Complaints, Comments and  </w:t>
      </w:r>
    </w:p>
    <w:p w14:paraId="17F1CEEA" w14:textId="77777777" w:rsidR="005B4824" w:rsidRDefault="005B4824" w:rsidP="005B4824">
      <w:pPr>
        <w:spacing w:after="0"/>
        <w:ind w:firstLine="426"/>
        <w:rPr>
          <w:sz w:val="28"/>
          <w:szCs w:val="28"/>
        </w:rPr>
      </w:pPr>
      <w:r w:rsidRPr="005A726D">
        <w:rPr>
          <w:noProof/>
        </w:rPr>
        <w:drawing>
          <wp:anchor distT="0" distB="0" distL="114300" distR="114300" simplePos="0" relativeHeight="251730944" behindDoc="1" locked="0" layoutInCell="1" allowOverlap="1" wp14:anchorId="62048A34" wp14:editId="6336EAFE">
            <wp:simplePos x="0" y="0"/>
            <wp:positionH relativeFrom="column">
              <wp:posOffset>0</wp:posOffset>
            </wp:positionH>
            <wp:positionV relativeFrom="paragraph">
              <wp:posOffset>260985</wp:posOffset>
            </wp:positionV>
            <wp:extent cx="186055" cy="182880"/>
            <wp:effectExtent l="0" t="0" r="4445" b="7620"/>
            <wp:wrapTight wrapText="bothSides">
              <wp:wrapPolygon edited="0">
                <wp:start x="0" y="0"/>
                <wp:lineTo x="0" y="20250"/>
                <wp:lineTo x="19904" y="20250"/>
                <wp:lineTo x="19904" y="0"/>
                <wp:lineTo x="0" y="0"/>
              </wp:wrapPolygon>
            </wp:wrapTight>
            <wp:docPr id="1752294506"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26D">
        <w:rPr>
          <w:sz w:val="28"/>
          <w:szCs w:val="28"/>
        </w:rPr>
        <w:t>Compliments Policy</w:t>
      </w:r>
      <w:r>
        <w:rPr>
          <w:sz w:val="28"/>
          <w:szCs w:val="28"/>
        </w:rPr>
        <w:t xml:space="preserve"> and shared this with staff </w:t>
      </w:r>
    </w:p>
    <w:p w14:paraId="329BB41C" w14:textId="77777777" w:rsidR="005B4824" w:rsidRDefault="005B4824" w:rsidP="005B4824">
      <w:pPr>
        <w:spacing w:after="0"/>
        <w:rPr>
          <w:sz w:val="28"/>
          <w:szCs w:val="28"/>
        </w:rPr>
      </w:pPr>
      <w:r>
        <w:rPr>
          <w:sz w:val="28"/>
          <w:szCs w:val="28"/>
        </w:rPr>
        <w:t xml:space="preserve">We started training our staff teams on complaint handling, initially   </w:t>
      </w:r>
    </w:p>
    <w:p w14:paraId="1A596C7E" w14:textId="5363200C" w:rsidR="005B4824" w:rsidRPr="005A726D" w:rsidRDefault="005B4824" w:rsidP="005B4824">
      <w:pPr>
        <w:spacing w:after="0"/>
        <w:rPr>
          <w:sz w:val="28"/>
          <w:szCs w:val="28"/>
        </w:rPr>
      </w:pPr>
      <w:r>
        <w:rPr>
          <w:sz w:val="28"/>
          <w:szCs w:val="28"/>
        </w:rPr>
        <w:t xml:space="preserve">       </w:t>
      </w:r>
      <w:r w:rsidR="009222B3">
        <w:rPr>
          <w:sz w:val="28"/>
          <w:szCs w:val="28"/>
        </w:rPr>
        <w:t xml:space="preserve"> </w:t>
      </w:r>
      <w:r>
        <w:rPr>
          <w:sz w:val="28"/>
          <w:szCs w:val="28"/>
        </w:rPr>
        <w:t>focussing on the housing team.</w:t>
      </w:r>
    </w:p>
    <w:p w14:paraId="73A3DAD6" w14:textId="77777777" w:rsidR="005B4824" w:rsidRDefault="005B4824" w:rsidP="005B4824">
      <w:pPr>
        <w:spacing w:after="0"/>
        <w:rPr>
          <w:sz w:val="28"/>
          <w:szCs w:val="28"/>
        </w:rPr>
      </w:pPr>
      <w:r w:rsidRPr="005A726D">
        <w:rPr>
          <w:noProof/>
        </w:rPr>
        <w:drawing>
          <wp:anchor distT="0" distB="0" distL="114300" distR="114300" simplePos="0" relativeHeight="251735040" behindDoc="1" locked="0" layoutInCell="1" allowOverlap="1" wp14:anchorId="4CE20703" wp14:editId="4059E2EB">
            <wp:simplePos x="0" y="0"/>
            <wp:positionH relativeFrom="column">
              <wp:posOffset>981</wp:posOffset>
            </wp:positionH>
            <wp:positionV relativeFrom="paragraph">
              <wp:posOffset>71755</wp:posOffset>
            </wp:positionV>
            <wp:extent cx="186055" cy="182880"/>
            <wp:effectExtent l="0" t="0" r="4445" b="7620"/>
            <wp:wrapTight wrapText="bothSides">
              <wp:wrapPolygon edited="0">
                <wp:start x="0" y="0"/>
                <wp:lineTo x="0" y="20250"/>
                <wp:lineTo x="19904" y="20250"/>
                <wp:lineTo x="19904" y="0"/>
                <wp:lineTo x="0" y="0"/>
              </wp:wrapPolygon>
            </wp:wrapTight>
            <wp:docPr id="2085828725"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We d</w:t>
      </w:r>
      <w:r w:rsidRPr="005A726D">
        <w:rPr>
          <w:sz w:val="28"/>
          <w:szCs w:val="28"/>
        </w:rPr>
        <w:t>evelop</w:t>
      </w:r>
      <w:r>
        <w:rPr>
          <w:sz w:val="28"/>
          <w:szCs w:val="28"/>
        </w:rPr>
        <w:t>ed</w:t>
      </w:r>
      <w:r w:rsidRPr="005A726D">
        <w:rPr>
          <w:sz w:val="28"/>
          <w:szCs w:val="28"/>
        </w:rPr>
        <w:t xml:space="preserve"> a new ‘easy read’ complaint process for </w:t>
      </w:r>
      <w:r>
        <w:rPr>
          <w:sz w:val="28"/>
          <w:szCs w:val="28"/>
        </w:rPr>
        <w:t xml:space="preserve">our residents </w:t>
      </w:r>
    </w:p>
    <w:p w14:paraId="700F455E" w14:textId="77777777" w:rsidR="005B4824" w:rsidRPr="005A726D" w:rsidRDefault="005B4824" w:rsidP="005B4824">
      <w:pPr>
        <w:spacing w:after="0"/>
        <w:rPr>
          <w:color w:val="113051" w:themeColor="accent1"/>
          <w:sz w:val="28"/>
          <w:szCs w:val="28"/>
        </w:rPr>
      </w:pPr>
      <w:r>
        <w:rPr>
          <w:sz w:val="28"/>
          <w:szCs w:val="28"/>
        </w:rPr>
        <w:t>(and their families) and put this on our website and noticeboards</w:t>
      </w:r>
    </w:p>
    <w:p w14:paraId="14E50A48" w14:textId="77777777" w:rsidR="005B4824" w:rsidRDefault="005B4824" w:rsidP="005B4824">
      <w:pPr>
        <w:spacing w:after="0"/>
        <w:rPr>
          <w:sz w:val="28"/>
          <w:szCs w:val="28"/>
        </w:rPr>
      </w:pPr>
      <w:r w:rsidRPr="005A726D">
        <w:rPr>
          <w:noProof/>
        </w:rPr>
        <w:drawing>
          <wp:anchor distT="0" distB="0" distL="114300" distR="114300" simplePos="0" relativeHeight="251734016" behindDoc="1" locked="0" layoutInCell="1" allowOverlap="1" wp14:anchorId="5DE9D764" wp14:editId="6EF8F8F5">
            <wp:simplePos x="0" y="0"/>
            <wp:positionH relativeFrom="column">
              <wp:posOffset>0</wp:posOffset>
            </wp:positionH>
            <wp:positionV relativeFrom="paragraph">
              <wp:posOffset>-4445</wp:posOffset>
            </wp:positionV>
            <wp:extent cx="186055" cy="182880"/>
            <wp:effectExtent l="0" t="0" r="4445" b="7620"/>
            <wp:wrapTight wrapText="bothSides">
              <wp:wrapPolygon edited="0">
                <wp:start x="0" y="0"/>
                <wp:lineTo x="0" y="20250"/>
                <wp:lineTo x="19904" y="20250"/>
                <wp:lineTo x="19904" y="0"/>
                <wp:lineTo x="0" y="0"/>
              </wp:wrapPolygon>
            </wp:wrapTight>
            <wp:docPr id="1825009575"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We added </w:t>
      </w:r>
      <w:r w:rsidRPr="005A726D">
        <w:rPr>
          <w:sz w:val="28"/>
          <w:szCs w:val="28"/>
        </w:rPr>
        <w:t>online</w:t>
      </w:r>
      <w:r>
        <w:rPr>
          <w:sz w:val="28"/>
          <w:szCs w:val="28"/>
        </w:rPr>
        <w:t xml:space="preserve"> and </w:t>
      </w:r>
      <w:r w:rsidRPr="005A726D">
        <w:rPr>
          <w:sz w:val="28"/>
          <w:szCs w:val="28"/>
        </w:rPr>
        <w:t xml:space="preserve">downloadable </w:t>
      </w:r>
      <w:r>
        <w:rPr>
          <w:sz w:val="28"/>
          <w:szCs w:val="28"/>
        </w:rPr>
        <w:t>complaint forms to our website</w:t>
      </w:r>
    </w:p>
    <w:p w14:paraId="31C82B9F" w14:textId="0D63E829" w:rsidR="005B4824" w:rsidRDefault="005B4824" w:rsidP="005B4824">
      <w:pPr>
        <w:spacing w:after="0"/>
        <w:rPr>
          <w:sz w:val="28"/>
          <w:szCs w:val="28"/>
        </w:rPr>
      </w:pPr>
      <w:r w:rsidRPr="005A726D">
        <w:rPr>
          <w:noProof/>
        </w:rPr>
        <w:drawing>
          <wp:anchor distT="0" distB="0" distL="114300" distR="114300" simplePos="0" relativeHeight="251731968" behindDoc="1" locked="0" layoutInCell="1" allowOverlap="1" wp14:anchorId="6073C2D7" wp14:editId="5406AB6A">
            <wp:simplePos x="0" y="0"/>
            <wp:positionH relativeFrom="column">
              <wp:posOffset>0</wp:posOffset>
            </wp:positionH>
            <wp:positionV relativeFrom="paragraph">
              <wp:posOffset>62865</wp:posOffset>
            </wp:positionV>
            <wp:extent cx="186055" cy="182880"/>
            <wp:effectExtent l="0" t="0" r="4445" b="7620"/>
            <wp:wrapTight wrapText="bothSides">
              <wp:wrapPolygon edited="0">
                <wp:start x="0" y="0"/>
                <wp:lineTo x="0" y="20250"/>
                <wp:lineTo x="19904" y="20250"/>
                <wp:lineTo x="19904" y="0"/>
                <wp:lineTo x="0" y="0"/>
              </wp:wrapPolygon>
            </wp:wrapTight>
            <wp:docPr id="1609980993"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We implemented n</w:t>
      </w:r>
      <w:r w:rsidRPr="005A726D">
        <w:rPr>
          <w:sz w:val="28"/>
          <w:szCs w:val="28"/>
        </w:rPr>
        <w:t xml:space="preserve">ew software </w:t>
      </w:r>
      <w:r>
        <w:rPr>
          <w:sz w:val="28"/>
          <w:szCs w:val="28"/>
        </w:rPr>
        <w:t>which will (one fully configured) better support complaint handling and monitoring</w:t>
      </w:r>
      <w:r w:rsidRPr="005A726D">
        <w:rPr>
          <w:noProof/>
        </w:rPr>
        <w:drawing>
          <wp:anchor distT="0" distB="0" distL="114300" distR="114300" simplePos="0" relativeHeight="251732992" behindDoc="1" locked="0" layoutInCell="1" allowOverlap="1" wp14:anchorId="1EEADE45" wp14:editId="335DD1F6">
            <wp:simplePos x="0" y="0"/>
            <wp:positionH relativeFrom="column">
              <wp:posOffset>0</wp:posOffset>
            </wp:positionH>
            <wp:positionV relativeFrom="paragraph">
              <wp:posOffset>45720</wp:posOffset>
            </wp:positionV>
            <wp:extent cx="186055" cy="182880"/>
            <wp:effectExtent l="0" t="0" r="4445" b="7620"/>
            <wp:wrapTight wrapText="bothSides">
              <wp:wrapPolygon edited="0">
                <wp:start x="0" y="0"/>
                <wp:lineTo x="0" y="20250"/>
                <wp:lineTo x="19904" y="20250"/>
                <wp:lineTo x="19904" y="0"/>
                <wp:lineTo x="0" y="0"/>
              </wp:wrapPolygon>
            </wp:wrapTight>
            <wp:docPr id="324617824"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w:t>
      </w:r>
    </w:p>
    <w:p w14:paraId="1E0413ED" w14:textId="77777777" w:rsidR="005B4824" w:rsidRDefault="005B4824" w:rsidP="005B4824">
      <w:pPr>
        <w:spacing w:after="0"/>
        <w:rPr>
          <w:sz w:val="28"/>
          <w:szCs w:val="28"/>
        </w:rPr>
      </w:pPr>
    </w:p>
    <w:p w14:paraId="7FB70BD0" w14:textId="0ED76982" w:rsidR="000C62AF" w:rsidRPr="00F65FAD" w:rsidRDefault="005B4824" w:rsidP="002679B5">
      <w:pPr>
        <w:rPr>
          <w:b/>
          <w:bCs/>
          <w:sz w:val="28"/>
          <w:szCs w:val="28"/>
        </w:rPr>
      </w:pPr>
      <w:r>
        <w:rPr>
          <w:b/>
          <w:bCs/>
          <w:sz w:val="28"/>
          <w:szCs w:val="28"/>
        </w:rPr>
        <w:t xml:space="preserve">Complaints received: </w:t>
      </w:r>
      <w:r w:rsidR="00F65FAD">
        <w:rPr>
          <w:b/>
          <w:bCs/>
          <w:sz w:val="28"/>
          <w:szCs w:val="28"/>
        </w:rPr>
        <w:t xml:space="preserve">BCOP </w:t>
      </w:r>
      <w:r w:rsidR="000C62AF" w:rsidRPr="00F65FAD">
        <w:rPr>
          <w:b/>
          <w:bCs/>
          <w:sz w:val="28"/>
          <w:szCs w:val="28"/>
        </w:rPr>
        <w:t>Housing Services</w:t>
      </w:r>
    </w:p>
    <w:p w14:paraId="2F08ED34" w14:textId="37AE3656" w:rsidR="000C62AF" w:rsidRDefault="002679B5" w:rsidP="008352D3">
      <w:pPr>
        <w:rPr>
          <w:sz w:val="28"/>
          <w:szCs w:val="28"/>
        </w:rPr>
      </w:pPr>
      <w:r w:rsidRPr="00D822CD">
        <w:rPr>
          <w:sz w:val="28"/>
          <w:szCs w:val="28"/>
        </w:rPr>
        <w:t>We received</w:t>
      </w:r>
      <w:r w:rsidRPr="00B921F1">
        <w:rPr>
          <w:sz w:val="28"/>
          <w:szCs w:val="28"/>
        </w:rPr>
        <w:t xml:space="preserve"> </w:t>
      </w:r>
      <w:r w:rsidR="00A9001E">
        <w:rPr>
          <w:b/>
          <w:bCs/>
          <w:sz w:val="28"/>
          <w:szCs w:val="28"/>
        </w:rPr>
        <w:t>20</w:t>
      </w:r>
      <w:r w:rsidRPr="00D822CD">
        <w:rPr>
          <w:b/>
          <w:bCs/>
          <w:sz w:val="28"/>
          <w:szCs w:val="28"/>
        </w:rPr>
        <w:t xml:space="preserve"> </w:t>
      </w:r>
      <w:r w:rsidRPr="00D822CD">
        <w:rPr>
          <w:sz w:val="28"/>
          <w:szCs w:val="28"/>
        </w:rPr>
        <w:t xml:space="preserve">complaints </w:t>
      </w:r>
      <w:r w:rsidR="00914D96">
        <w:rPr>
          <w:sz w:val="28"/>
          <w:szCs w:val="28"/>
        </w:rPr>
        <w:t xml:space="preserve">about our Housing </w:t>
      </w:r>
      <w:r w:rsidR="00F65FAD">
        <w:rPr>
          <w:sz w:val="28"/>
          <w:szCs w:val="28"/>
        </w:rPr>
        <w:t>s</w:t>
      </w:r>
      <w:r w:rsidR="00914D96">
        <w:rPr>
          <w:sz w:val="28"/>
          <w:szCs w:val="28"/>
        </w:rPr>
        <w:t>ervices</w:t>
      </w:r>
      <w:r w:rsidR="005B4824">
        <w:rPr>
          <w:sz w:val="28"/>
          <w:szCs w:val="28"/>
        </w:rPr>
        <w:t xml:space="preserve"> across our </w:t>
      </w:r>
      <w:r w:rsidR="00464567" w:rsidRPr="00464567">
        <w:rPr>
          <w:sz w:val="28"/>
          <w:szCs w:val="28"/>
        </w:rPr>
        <w:t>10</w:t>
      </w:r>
      <w:r w:rsidR="005B4824">
        <w:rPr>
          <w:sz w:val="28"/>
          <w:szCs w:val="28"/>
        </w:rPr>
        <w:t xml:space="preserve"> </w:t>
      </w:r>
      <w:r w:rsidR="00464567">
        <w:rPr>
          <w:sz w:val="28"/>
          <w:szCs w:val="28"/>
        </w:rPr>
        <w:t xml:space="preserve">supported and independent </w:t>
      </w:r>
      <w:r w:rsidR="005B4824">
        <w:rPr>
          <w:sz w:val="28"/>
          <w:szCs w:val="28"/>
        </w:rPr>
        <w:t>schemes</w:t>
      </w:r>
      <w:r w:rsidR="00914D96">
        <w:rPr>
          <w:sz w:val="28"/>
          <w:szCs w:val="28"/>
        </w:rPr>
        <w:t xml:space="preserve"> </w:t>
      </w:r>
      <w:r w:rsidR="00E12CA3">
        <w:rPr>
          <w:sz w:val="28"/>
          <w:szCs w:val="28"/>
        </w:rPr>
        <w:t>in the 12 months from</w:t>
      </w:r>
      <w:r w:rsidR="00145E17">
        <w:rPr>
          <w:sz w:val="28"/>
          <w:szCs w:val="28"/>
        </w:rPr>
        <w:t xml:space="preserve"> April 202</w:t>
      </w:r>
      <w:r w:rsidR="008352D3">
        <w:rPr>
          <w:sz w:val="28"/>
          <w:szCs w:val="28"/>
        </w:rPr>
        <w:t>4</w:t>
      </w:r>
      <w:r w:rsidR="00145E17">
        <w:rPr>
          <w:sz w:val="28"/>
          <w:szCs w:val="28"/>
        </w:rPr>
        <w:t xml:space="preserve"> to March 202</w:t>
      </w:r>
      <w:r w:rsidR="008352D3">
        <w:rPr>
          <w:sz w:val="28"/>
          <w:szCs w:val="28"/>
        </w:rPr>
        <w:t>5</w:t>
      </w:r>
      <w:r w:rsidRPr="00D822CD">
        <w:rPr>
          <w:sz w:val="28"/>
          <w:szCs w:val="28"/>
        </w:rPr>
        <w:t xml:space="preserve">. This is </w:t>
      </w:r>
      <w:r w:rsidR="00A9001E">
        <w:rPr>
          <w:sz w:val="28"/>
          <w:szCs w:val="28"/>
        </w:rPr>
        <w:t>a</w:t>
      </w:r>
      <w:r w:rsidR="009222B3">
        <w:rPr>
          <w:sz w:val="28"/>
          <w:szCs w:val="28"/>
        </w:rPr>
        <w:t xml:space="preserve">n </w:t>
      </w:r>
      <w:r w:rsidR="00A9001E">
        <w:rPr>
          <w:sz w:val="28"/>
          <w:szCs w:val="28"/>
        </w:rPr>
        <w:t>increase on</w:t>
      </w:r>
      <w:r w:rsidR="008352D3">
        <w:rPr>
          <w:sz w:val="28"/>
          <w:szCs w:val="28"/>
        </w:rPr>
        <w:t xml:space="preserve"> </w:t>
      </w:r>
      <w:r w:rsidR="00464567">
        <w:rPr>
          <w:sz w:val="28"/>
          <w:szCs w:val="28"/>
        </w:rPr>
        <w:t>last</w:t>
      </w:r>
      <w:r w:rsidR="008352D3">
        <w:rPr>
          <w:sz w:val="28"/>
          <w:szCs w:val="28"/>
        </w:rPr>
        <w:t xml:space="preserve"> year</w:t>
      </w:r>
      <w:r w:rsidR="00464567">
        <w:rPr>
          <w:sz w:val="28"/>
          <w:szCs w:val="28"/>
        </w:rPr>
        <w:t xml:space="preserve">’s figure and we are positive about this, </w:t>
      </w:r>
      <w:r w:rsidR="00A9001E">
        <w:rPr>
          <w:sz w:val="28"/>
          <w:szCs w:val="28"/>
        </w:rPr>
        <w:t>tak</w:t>
      </w:r>
      <w:r w:rsidR="009222B3">
        <w:rPr>
          <w:sz w:val="28"/>
          <w:szCs w:val="28"/>
        </w:rPr>
        <w:t>ing it</w:t>
      </w:r>
      <w:r w:rsidR="00A9001E">
        <w:rPr>
          <w:sz w:val="28"/>
          <w:szCs w:val="28"/>
        </w:rPr>
        <w:t xml:space="preserve"> to be </w:t>
      </w:r>
      <w:proofErr w:type="gramStart"/>
      <w:r w:rsidR="00A9001E">
        <w:rPr>
          <w:sz w:val="28"/>
          <w:szCs w:val="28"/>
        </w:rPr>
        <w:t>a</w:t>
      </w:r>
      <w:proofErr w:type="gramEnd"/>
      <w:r w:rsidR="00A9001E">
        <w:rPr>
          <w:sz w:val="28"/>
          <w:szCs w:val="28"/>
        </w:rPr>
        <w:t xml:space="preserve"> </w:t>
      </w:r>
      <w:r w:rsidR="00464567">
        <w:rPr>
          <w:sz w:val="28"/>
          <w:szCs w:val="28"/>
        </w:rPr>
        <w:t>indication</w:t>
      </w:r>
      <w:r w:rsidR="00A9001E">
        <w:rPr>
          <w:sz w:val="28"/>
          <w:szCs w:val="28"/>
        </w:rPr>
        <w:t xml:space="preserve"> </w:t>
      </w:r>
      <w:r w:rsidR="00464567">
        <w:rPr>
          <w:sz w:val="28"/>
          <w:szCs w:val="28"/>
        </w:rPr>
        <w:t>that</w:t>
      </w:r>
      <w:r w:rsidR="008352D3">
        <w:rPr>
          <w:sz w:val="28"/>
          <w:szCs w:val="28"/>
        </w:rPr>
        <w:t xml:space="preserve"> our move to follow</w:t>
      </w:r>
      <w:r w:rsidR="00464567">
        <w:rPr>
          <w:sz w:val="28"/>
          <w:szCs w:val="28"/>
        </w:rPr>
        <w:t>ing</w:t>
      </w:r>
      <w:r w:rsidR="008352D3">
        <w:rPr>
          <w:sz w:val="28"/>
          <w:szCs w:val="28"/>
        </w:rPr>
        <w:t xml:space="preserve"> the Housing Ombudsman’s guidance </w:t>
      </w:r>
      <w:r w:rsidR="00464567">
        <w:rPr>
          <w:sz w:val="28"/>
          <w:szCs w:val="28"/>
        </w:rPr>
        <w:t>(</w:t>
      </w:r>
      <w:r w:rsidR="008352D3">
        <w:rPr>
          <w:sz w:val="28"/>
          <w:szCs w:val="28"/>
        </w:rPr>
        <w:t>that any ‘expression of dissatisfaction’ be treated as a complaint</w:t>
      </w:r>
      <w:r w:rsidR="00464567">
        <w:rPr>
          <w:sz w:val="28"/>
          <w:szCs w:val="28"/>
        </w:rPr>
        <w:t xml:space="preserve">) has been successful. </w:t>
      </w:r>
    </w:p>
    <w:p w14:paraId="499B4B5C" w14:textId="4C110E5E" w:rsidR="00015601" w:rsidRPr="009222B3" w:rsidRDefault="00A9001E" w:rsidP="008D50B1">
      <w:pPr>
        <w:rPr>
          <w:sz w:val="28"/>
          <w:szCs w:val="28"/>
        </w:rPr>
      </w:pPr>
      <w:r>
        <w:rPr>
          <w:sz w:val="28"/>
          <w:szCs w:val="28"/>
        </w:rPr>
        <w:t>All 20 complaints</w:t>
      </w:r>
      <w:r w:rsidR="002679B5" w:rsidRPr="00D822CD">
        <w:rPr>
          <w:sz w:val="28"/>
          <w:szCs w:val="28"/>
        </w:rPr>
        <w:t xml:space="preserve"> were </w:t>
      </w:r>
      <w:r w:rsidR="008D50B1">
        <w:rPr>
          <w:sz w:val="28"/>
          <w:szCs w:val="28"/>
        </w:rPr>
        <w:t>resolved</w:t>
      </w:r>
      <w:r w:rsidR="002679B5" w:rsidRPr="00D822CD">
        <w:rPr>
          <w:sz w:val="28"/>
          <w:szCs w:val="28"/>
        </w:rPr>
        <w:t xml:space="preserve"> within </w:t>
      </w:r>
      <w:r w:rsidR="00D822CD">
        <w:rPr>
          <w:sz w:val="28"/>
          <w:szCs w:val="28"/>
        </w:rPr>
        <w:t xml:space="preserve">our complaint handling </w:t>
      </w:r>
      <w:r w:rsidR="002679B5" w:rsidRPr="00D822CD">
        <w:rPr>
          <w:sz w:val="28"/>
          <w:szCs w:val="28"/>
        </w:rPr>
        <w:t>timescales</w:t>
      </w:r>
      <w:r w:rsidR="00D822CD">
        <w:rPr>
          <w:sz w:val="28"/>
          <w:szCs w:val="28"/>
        </w:rPr>
        <w:t xml:space="preserve">. </w:t>
      </w:r>
      <w:r w:rsidR="00D0327D" w:rsidRPr="00D0327D">
        <w:rPr>
          <w:b/>
          <w:bCs/>
          <w:sz w:val="28"/>
          <w:szCs w:val="28"/>
        </w:rPr>
        <w:t>0</w:t>
      </w:r>
      <w:r w:rsidR="00C20283" w:rsidRPr="00C20283">
        <w:rPr>
          <w:sz w:val="28"/>
          <w:szCs w:val="28"/>
        </w:rPr>
        <w:t xml:space="preserve"> complaints were not accepted (excluded)</w:t>
      </w:r>
      <w:r w:rsidR="00C20283">
        <w:rPr>
          <w:sz w:val="28"/>
          <w:szCs w:val="28"/>
        </w:rPr>
        <w:t>.</w:t>
      </w:r>
    </w:p>
    <w:p w14:paraId="4AB70825" w14:textId="1941CAFF" w:rsidR="009222B3" w:rsidRPr="009222B3" w:rsidRDefault="009222B3" w:rsidP="009222B3">
      <w:pPr>
        <w:spacing w:after="0"/>
        <w:rPr>
          <w:b/>
          <w:bCs/>
          <w:sz w:val="6"/>
          <w:szCs w:val="6"/>
        </w:rPr>
      </w:pPr>
      <w:r>
        <w:rPr>
          <w:noProof/>
          <w:sz w:val="28"/>
          <w:szCs w:val="28"/>
        </w:rPr>
        <w:drawing>
          <wp:anchor distT="0" distB="0" distL="114300" distR="114300" simplePos="0" relativeHeight="251706368" behindDoc="1" locked="0" layoutInCell="1" allowOverlap="1" wp14:anchorId="54137DCB" wp14:editId="0C1563DE">
            <wp:simplePos x="0" y="0"/>
            <wp:positionH relativeFrom="column">
              <wp:posOffset>3124489</wp:posOffset>
            </wp:positionH>
            <wp:positionV relativeFrom="paragraph">
              <wp:posOffset>231</wp:posOffset>
            </wp:positionV>
            <wp:extent cx="3165475" cy="2291080"/>
            <wp:effectExtent l="0" t="0" r="15875" b="13970"/>
            <wp:wrapThrough wrapText="bothSides">
              <wp:wrapPolygon edited="0">
                <wp:start x="0" y="0"/>
                <wp:lineTo x="0" y="21552"/>
                <wp:lineTo x="21578" y="21552"/>
                <wp:lineTo x="21578" y="0"/>
                <wp:lineTo x="0" y="0"/>
              </wp:wrapPolygon>
            </wp:wrapThrough>
            <wp:docPr id="249523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BF6B5D4" w14:textId="5123E6D9" w:rsidR="00015601" w:rsidRDefault="009222B3" w:rsidP="008D50B1">
      <w:pPr>
        <w:rPr>
          <w:b/>
          <w:bCs/>
          <w:sz w:val="28"/>
          <w:szCs w:val="28"/>
        </w:rPr>
      </w:pPr>
      <w:r>
        <w:rPr>
          <w:b/>
          <w:bCs/>
          <w:sz w:val="28"/>
          <w:szCs w:val="28"/>
        </w:rPr>
        <w:t>T</w:t>
      </w:r>
      <w:r w:rsidR="003A25E1" w:rsidRPr="003A25E1">
        <w:rPr>
          <w:b/>
          <w:bCs/>
          <w:sz w:val="28"/>
          <w:szCs w:val="28"/>
        </w:rPr>
        <w:t xml:space="preserve">ypes of </w:t>
      </w:r>
      <w:r>
        <w:rPr>
          <w:b/>
          <w:bCs/>
          <w:sz w:val="28"/>
          <w:szCs w:val="28"/>
        </w:rPr>
        <w:t>h</w:t>
      </w:r>
      <w:r w:rsidR="00F65FAD">
        <w:rPr>
          <w:b/>
          <w:bCs/>
          <w:sz w:val="28"/>
          <w:szCs w:val="28"/>
        </w:rPr>
        <w:t xml:space="preserve">ousing </w:t>
      </w:r>
      <w:r w:rsidR="003A25E1" w:rsidRPr="003A25E1">
        <w:rPr>
          <w:b/>
          <w:bCs/>
          <w:sz w:val="28"/>
          <w:szCs w:val="28"/>
        </w:rPr>
        <w:t>complaints</w:t>
      </w:r>
    </w:p>
    <w:p w14:paraId="54EDAED6" w14:textId="25C861EF" w:rsidR="00015601" w:rsidRDefault="00A9001E" w:rsidP="008D50B1">
      <w:pPr>
        <w:rPr>
          <w:sz w:val="28"/>
          <w:szCs w:val="28"/>
        </w:rPr>
      </w:pPr>
      <w:r>
        <w:rPr>
          <w:sz w:val="28"/>
          <w:szCs w:val="28"/>
        </w:rPr>
        <w:t>19 of the complaints related to change</w:t>
      </w:r>
      <w:r w:rsidR="002A5742">
        <w:rPr>
          <w:sz w:val="28"/>
          <w:szCs w:val="28"/>
        </w:rPr>
        <w:t>s we made to</w:t>
      </w:r>
      <w:r>
        <w:rPr>
          <w:sz w:val="28"/>
          <w:szCs w:val="28"/>
        </w:rPr>
        <w:t xml:space="preserve"> our Tenant Support Officer </w:t>
      </w:r>
      <w:r w:rsidR="009222B3">
        <w:rPr>
          <w:sz w:val="28"/>
          <w:szCs w:val="28"/>
        </w:rPr>
        <w:t xml:space="preserve">(TSO) </w:t>
      </w:r>
      <w:r>
        <w:rPr>
          <w:sz w:val="28"/>
          <w:szCs w:val="28"/>
        </w:rPr>
        <w:t xml:space="preserve">rota. </w:t>
      </w:r>
    </w:p>
    <w:p w14:paraId="5961C593" w14:textId="3AB304FD" w:rsidR="008352D3" w:rsidRPr="00015601" w:rsidRDefault="00073EC0" w:rsidP="008D50B1">
      <w:pPr>
        <w:rPr>
          <w:b/>
          <w:bCs/>
          <w:sz w:val="28"/>
          <w:szCs w:val="28"/>
        </w:rPr>
      </w:pPr>
      <w:r>
        <w:rPr>
          <w:sz w:val="28"/>
          <w:szCs w:val="28"/>
        </w:rPr>
        <w:t>One</w:t>
      </w:r>
      <w:r w:rsidR="00A9001E">
        <w:rPr>
          <w:sz w:val="28"/>
          <w:szCs w:val="28"/>
        </w:rPr>
        <w:t xml:space="preserve"> complaint related to a </w:t>
      </w:r>
      <w:r w:rsidR="008D7505">
        <w:rPr>
          <w:sz w:val="28"/>
          <w:szCs w:val="28"/>
        </w:rPr>
        <w:t xml:space="preserve">resident </w:t>
      </w:r>
      <w:r w:rsidR="009222B3">
        <w:rPr>
          <w:sz w:val="28"/>
          <w:szCs w:val="28"/>
        </w:rPr>
        <w:t xml:space="preserve">not being allowed to use office facilities </w:t>
      </w:r>
      <w:r w:rsidR="002A5742">
        <w:rPr>
          <w:sz w:val="28"/>
          <w:szCs w:val="28"/>
        </w:rPr>
        <w:t xml:space="preserve">in the adjoining nursing home. </w:t>
      </w:r>
    </w:p>
    <w:p w14:paraId="414B1B37" w14:textId="77777777" w:rsidR="009222B3" w:rsidRDefault="009222B3" w:rsidP="008D50B1">
      <w:pPr>
        <w:rPr>
          <w:b/>
          <w:bCs/>
          <w:sz w:val="28"/>
          <w:szCs w:val="28"/>
        </w:rPr>
      </w:pPr>
    </w:p>
    <w:p w14:paraId="487A18E7" w14:textId="00D332A9" w:rsidR="009F463A" w:rsidRPr="005B4824" w:rsidRDefault="009F463A" w:rsidP="008D50B1">
      <w:pPr>
        <w:rPr>
          <w:b/>
          <w:bCs/>
          <w:sz w:val="28"/>
          <w:szCs w:val="28"/>
        </w:rPr>
      </w:pPr>
      <w:r w:rsidRPr="005B4824">
        <w:rPr>
          <w:b/>
          <w:bCs/>
          <w:sz w:val="28"/>
          <w:szCs w:val="28"/>
        </w:rPr>
        <w:t xml:space="preserve">In </w:t>
      </w:r>
      <w:r w:rsidR="008D7505" w:rsidRPr="005B4824">
        <w:rPr>
          <w:b/>
          <w:bCs/>
          <w:sz w:val="28"/>
          <w:szCs w:val="28"/>
        </w:rPr>
        <w:t>all</w:t>
      </w:r>
      <w:r w:rsidRPr="005B4824">
        <w:rPr>
          <w:b/>
          <w:bCs/>
          <w:sz w:val="28"/>
          <w:szCs w:val="28"/>
        </w:rPr>
        <w:t xml:space="preserve"> cases: </w:t>
      </w:r>
    </w:p>
    <w:p w14:paraId="770800EF" w14:textId="5132898A" w:rsidR="002679B5" w:rsidRDefault="009F463A" w:rsidP="009F463A">
      <w:pPr>
        <w:spacing w:after="0"/>
        <w:rPr>
          <w:sz w:val="28"/>
          <w:szCs w:val="28"/>
        </w:rPr>
      </w:pPr>
      <w:r>
        <w:rPr>
          <w:noProof/>
        </w:rPr>
        <w:drawing>
          <wp:anchor distT="0" distB="0" distL="114300" distR="114300" simplePos="0" relativeHeight="251659264" behindDoc="1" locked="0" layoutInCell="1" allowOverlap="1" wp14:anchorId="4C2F8673" wp14:editId="397BA444">
            <wp:simplePos x="0" y="0"/>
            <wp:positionH relativeFrom="column">
              <wp:posOffset>99060</wp:posOffset>
            </wp:positionH>
            <wp:positionV relativeFrom="paragraph">
              <wp:posOffset>19050</wp:posOffset>
            </wp:positionV>
            <wp:extent cx="186055" cy="182880"/>
            <wp:effectExtent l="0" t="0" r="4445" b="7620"/>
            <wp:wrapTight wrapText="bothSides">
              <wp:wrapPolygon edited="0">
                <wp:start x="0" y="0"/>
                <wp:lineTo x="0" y="20250"/>
                <wp:lineTo x="19904" y="20250"/>
                <wp:lineTo x="19904" y="0"/>
                <wp:lineTo x="0" y="0"/>
              </wp:wrapPolygon>
            </wp:wrapTight>
            <wp:docPr id="1307923514"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The c</w:t>
      </w:r>
      <w:r w:rsidR="002679B5" w:rsidRPr="008D50B1">
        <w:rPr>
          <w:sz w:val="28"/>
          <w:szCs w:val="28"/>
        </w:rPr>
        <w:t>omplaints were made</w:t>
      </w:r>
      <w:r w:rsidR="008D7505">
        <w:rPr>
          <w:sz w:val="28"/>
          <w:szCs w:val="28"/>
        </w:rPr>
        <w:t xml:space="preserve"> </w:t>
      </w:r>
      <w:r w:rsidR="002679B5" w:rsidRPr="008D50B1">
        <w:rPr>
          <w:sz w:val="28"/>
          <w:szCs w:val="28"/>
        </w:rPr>
        <w:t>directly by the resident</w:t>
      </w:r>
      <w:r w:rsidR="008D7505">
        <w:rPr>
          <w:sz w:val="28"/>
          <w:szCs w:val="28"/>
        </w:rPr>
        <w:t>s</w:t>
      </w:r>
    </w:p>
    <w:p w14:paraId="29C226E9" w14:textId="22CC914A" w:rsidR="008D7505" w:rsidRDefault="000D2737" w:rsidP="000D2737">
      <w:pPr>
        <w:spacing w:after="0"/>
        <w:rPr>
          <w:sz w:val="28"/>
          <w:szCs w:val="28"/>
        </w:rPr>
      </w:pPr>
      <w:r>
        <w:rPr>
          <w:noProof/>
        </w:rPr>
        <w:drawing>
          <wp:anchor distT="0" distB="0" distL="114300" distR="114300" simplePos="0" relativeHeight="251667456" behindDoc="1" locked="0" layoutInCell="1" allowOverlap="1" wp14:anchorId="7D4E666A" wp14:editId="426DA818">
            <wp:simplePos x="0" y="0"/>
            <wp:positionH relativeFrom="column">
              <wp:posOffset>99060</wp:posOffset>
            </wp:positionH>
            <wp:positionV relativeFrom="paragraph">
              <wp:posOffset>19050</wp:posOffset>
            </wp:positionV>
            <wp:extent cx="186055" cy="182880"/>
            <wp:effectExtent l="0" t="0" r="4445" b="7620"/>
            <wp:wrapTight wrapText="bothSides">
              <wp:wrapPolygon edited="0">
                <wp:start x="0" y="0"/>
                <wp:lineTo x="0" y="20250"/>
                <wp:lineTo x="19904" y="20250"/>
                <wp:lineTo x="19904" y="0"/>
                <wp:lineTo x="0" y="0"/>
              </wp:wrapPolygon>
            </wp:wrapTight>
            <wp:docPr id="898967509"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5601">
        <w:rPr>
          <w:sz w:val="28"/>
          <w:szCs w:val="28"/>
        </w:rPr>
        <w:t xml:space="preserve">The </w:t>
      </w:r>
      <w:r w:rsidR="009F463A">
        <w:rPr>
          <w:sz w:val="28"/>
          <w:szCs w:val="28"/>
        </w:rPr>
        <w:t>co</w:t>
      </w:r>
      <w:r w:rsidR="00D822CD">
        <w:rPr>
          <w:sz w:val="28"/>
          <w:szCs w:val="28"/>
        </w:rPr>
        <w:t>mplaints were resolved</w:t>
      </w:r>
      <w:r w:rsidR="008D7505">
        <w:rPr>
          <w:sz w:val="28"/>
          <w:szCs w:val="28"/>
        </w:rPr>
        <w:t xml:space="preserve"> at</w:t>
      </w:r>
      <w:r w:rsidR="00D822CD">
        <w:rPr>
          <w:sz w:val="28"/>
          <w:szCs w:val="28"/>
        </w:rPr>
        <w:t xml:space="preserve"> stage</w:t>
      </w:r>
      <w:r w:rsidR="005A726D">
        <w:rPr>
          <w:sz w:val="28"/>
          <w:szCs w:val="28"/>
        </w:rPr>
        <w:t xml:space="preserve"> </w:t>
      </w:r>
      <w:r w:rsidR="008D7505">
        <w:rPr>
          <w:sz w:val="28"/>
          <w:szCs w:val="28"/>
        </w:rPr>
        <w:t xml:space="preserve">one of our </w:t>
      </w:r>
      <w:r w:rsidR="005A726D">
        <w:rPr>
          <w:sz w:val="28"/>
          <w:szCs w:val="28"/>
        </w:rPr>
        <w:t>complaints</w:t>
      </w:r>
      <w:r w:rsidR="008D7505">
        <w:rPr>
          <w:sz w:val="28"/>
          <w:szCs w:val="28"/>
        </w:rPr>
        <w:t xml:space="preserve"> p</w:t>
      </w:r>
      <w:r w:rsidR="00D822CD">
        <w:rPr>
          <w:sz w:val="28"/>
          <w:szCs w:val="28"/>
        </w:rPr>
        <w:t>rocess</w:t>
      </w:r>
    </w:p>
    <w:p w14:paraId="0CC25E43" w14:textId="77777777" w:rsidR="008D7505" w:rsidRDefault="008D7505" w:rsidP="000D2737">
      <w:pPr>
        <w:spacing w:after="0"/>
        <w:rPr>
          <w:sz w:val="28"/>
          <w:szCs w:val="28"/>
        </w:rPr>
      </w:pPr>
      <w:r>
        <w:rPr>
          <w:noProof/>
        </w:rPr>
        <w:drawing>
          <wp:anchor distT="0" distB="0" distL="114300" distR="114300" simplePos="0" relativeHeight="251708416" behindDoc="1" locked="0" layoutInCell="1" allowOverlap="1" wp14:anchorId="02890A66" wp14:editId="45ECB7AA">
            <wp:simplePos x="0" y="0"/>
            <wp:positionH relativeFrom="column">
              <wp:posOffset>96520</wp:posOffset>
            </wp:positionH>
            <wp:positionV relativeFrom="paragraph">
              <wp:posOffset>25400</wp:posOffset>
            </wp:positionV>
            <wp:extent cx="186055" cy="182880"/>
            <wp:effectExtent l="0" t="0" r="4445" b="7620"/>
            <wp:wrapTight wrapText="bothSides">
              <wp:wrapPolygon edited="0">
                <wp:start x="0" y="0"/>
                <wp:lineTo x="0" y="20250"/>
                <wp:lineTo x="19904" y="20250"/>
                <wp:lineTo x="19904" y="0"/>
                <wp:lineTo x="0" y="0"/>
              </wp:wrapPolygon>
            </wp:wrapTight>
            <wp:docPr id="734639538"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2737">
        <w:rPr>
          <w:sz w:val="28"/>
          <w:szCs w:val="28"/>
        </w:rPr>
        <w:t>No complaints were escalated</w:t>
      </w:r>
      <w:r>
        <w:rPr>
          <w:sz w:val="28"/>
          <w:szCs w:val="28"/>
        </w:rPr>
        <w:t xml:space="preserve"> </w:t>
      </w:r>
      <w:r w:rsidR="000D2737">
        <w:rPr>
          <w:sz w:val="28"/>
          <w:szCs w:val="28"/>
        </w:rPr>
        <w:t xml:space="preserve">to </w:t>
      </w:r>
      <w:r>
        <w:rPr>
          <w:sz w:val="28"/>
          <w:szCs w:val="28"/>
        </w:rPr>
        <w:t xml:space="preserve">either stage two, or </w:t>
      </w:r>
      <w:r w:rsidR="000D2737">
        <w:rPr>
          <w:sz w:val="28"/>
          <w:szCs w:val="28"/>
        </w:rPr>
        <w:t xml:space="preserve">the Housing </w:t>
      </w:r>
    </w:p>
    <w:p w14:paraId="35DE1D7C" w14:textId="50E858D4" w:rsidR="000D2737" w:rsidRPr="000D2737" w:rsidRDefault="008D7505" w:rsidP="000D2737">
      <w:pPr>
        <w:spacing w:after="0"/>
        <w:rPr>
          <w:sz w:val="28"/>
          <w:szCs w:val="28"/>
        </w:rPr>
      </w:pPr>
      <w:r>
        <w:rPr>
          <w:sz w:val="28"/>
          <w:szCs w:val="28"/>
        </w:rPr>
        <w:t xml:space="preserve">          </w:t>
      </w:r>
      <w:r w:rsidR="000D2737">
        <w:rPr>
          <w:sz w:val="28"/>
          <w:szCs w:val="28"/>
        </w:rPr>
        <w:t>Ombudsman</w:t>
      </w:r>
      <w:r w:rsidR="005B4824">
        <w:rPr>
          <w:sz w:val="28"/>
          <w:szCs w:val="28"/>
        </w:rPr>
        <w:t>.</w:t>
      </w:r>
    </w:p>
    <w:p w14:paraId="12A02104" w14:textId="33CCEE91" w:rsidR="000C62AF" w:rsidRDefault="000C62AF" w:rsidP="000C62AF">
      <w:pPr>
        <w:rPr>
          <w:sz w:val="28"/>
          <w:szCs w:val="28"/>
        </w:rPr>
      </w:pPr>
    </w:p>
    <w:p w14:paraId="0EA0A5EC" w14:textId="255332FE" w:rsidR="00F65FAD" w:rsidRPr="00F65FAD" w:rsidRDefault="005B4824" w:rsidP="00F65FAD">
      <w:pPr>
        <w:rPr>
          <w:b/>
          <w:bCs/>
          <w:sz w:val="28"/>
          <w:szCs w:val="28"/>
        </w:rPr>
      </w:pPr>
      <w:r>
        <w:rPr>
          <w:b/>
          <w:bCs/>
          <w:sz w:val="28"/>
          <w:szCs w:val="28"/>
        </w:rPr>
        <w:t>Complaints received</w:t>
      </w:r>
      <w:r>
        <w:rPr>
          <w:b/>
          <w:bCs/>
          <w:sz w:val="28"/>
          <w:szCs w:val="28"/>
        </w:rPr>
        <w:t xml:space="preserve">: </w:t>
      </w:r>
      <w:r w:rsidR="002A5742">
        <w:rPr>
          <w:b/>
          <w:bCs/>
          <w:sz w:val="28"/>
          <w:szCs w:val="28"/>
        </w:rPr>
        <w:t>B</w:t>
      </w:r>
      <w:r w:rsidR="00F65FAD">
        <w:rPr>
          <w:b/>
          <w:bCs/>
          <w:sz w:val="28"/>
          <w:szCs w:val="28"/>
        </w:rPr>
        <w:t xml:space="preserve">COP Nursing </w:t>
      </w:r>
      <w:r w:rsidR="00827DE9">
        <w:rPr>
          <w:b/>
          <w:bCs/>
          <w:sz w:val="28"/>
          <w:szCs w:val="28"/>
        </w:rPr>
        <w:t xml:space="preserve">&amp; </w:t>
      </w:r>
      <w:r w:rsidR="00F65FAD">
        <w:rPr>
          <w:b/>
          <w:bCs/>
          <w:sz w:val="28"/>
          <w:szCs w:val="28"/>
        </w:rPr>
        <w:t>Care</w:t>
      </w:r>
      <w:r w:rsidR="00F65FAD" w:rsidRPr="00F65FAD">
        <w:rPr>
          <w:b/>
          <w:bCs/>
          <w:sz w:val="28"/>
          <w:szCs w:val="28"/>
        </w:rPr>
        <w:t xml:space="preserve"> Services</w:t>
      </w:r>
    </w:p>
    <w:p w14:paraId="31A64F79" w14:textId="45B4B297" w:rsidR="00F65FAD" w:rsidRDefault="00F65FAD" w:rsidP="00471427">
      <w:pPr>
        <w:spacing w:after="0"/>
        <w:rPr>
          <w:sz w:val="28"/>
          <w:szCs w:val="28"/>
        </w:rPr>
      </w:pPr>
      <w:r w:rsidRPr="00D822CD">
        <w:rPr>
          <w:sz w:val="28"/>
          <w:szCs w:val="28"/>
        </w:rPr>
        <w:t>We received</w:t>
      </w:r>
      <w:r w:rsidRPr="00B921F1">
        <w:rPr>
          <w:sz w:val="28"/>
          <w:szCs w:val="28"/>
        </w:rPr>
        <w:t xml:space="preserve"> </w:t>
      </w:r>
      <w:r w:rsidR="00827DE9">
        <w:rPr>
          <w:b/>
          <w:bCs/>
          <w:sz w:val="28"/>
          <w:szCs w:val="28"/>
        </w:rPr>
        <w:t xml:space="preserve">18 </w:t>
      </w:r>
      <w:r w:rsidRPr="00D822CD">
        <w:rPr>
          <w:sz w:val="28"/>
          <w:szCs w:val="28"/>
        </w:rPr>
        <w:t xml:space="preserve">complaints </w:t>
      </w:r>
      <w:r>
        <w:rPr>
          <w:sz w:val="28"/>
          <w:szCs w:val="28"/>
        </w:rPr>
        <w:t xml:space="preserve">about our </w:t>
      </w:r>
      <w:r w:rsidR="00827DE9">
        <w:rPr>
          <w:sz w:val="28"/>
          <w:szCs w:val="28"/>
        </w:rPr>
        <w:t>n</w:t>
      </w:r>
      <w:r>
        <w:rPr>
          <w:sz w:val="28"/>
          <w:szCs w:val="28"/>
        </w:rPr>
        <w:t xml:space="preserve">ursing and </w:t>
      </w:r>
      <w:r w:rsidR="00827DE9">
        <w:rPr>
          <w:sz w:val="28"/>
          <w:szCs w:val="28"/>
        </w:rPr>
        <w:t>c</w:t>
      </w:r>
      <w:r>
        <w:rPr>
          <w:sz w:val="28"/>
          <w:szCs w:val="28"/>
        </w:rPr>
        <w:t xml:space="preserve">are services across our three nursing homes </w:t>
      </w:r>
      <w:r w:rsidR="00E12CA3">
        <w:rPr>
          <w:sz w:val="28"/>
          <w:szCs w:val="28"/>
        </w:rPr>
        <w:t>in the 12 months from April 2024 to March 2025</w:t>
      </w:r>
      <w:r w:rsidRPr="00D822CD">
        <w:rPr>
          <w:sz w:val="28"/>
          <w:szCs w:val="28"/>
        </w:rPr>
        <w:t>.</w:t>
      </w:r>
      <w:r>
        <w:rPr>
          <w:sz w:val="28"/>
          <w:szCs w:val="28"/>
        </w:rPr>
        <w:t xml:space="preserve"> This is the first year we have reported </w:t>
      </w:r>
      <w:r w:rsidR="00E12CA3">
        <w:rPr>
          <w:sz w:val="28"/>
          <w:szCs w:val="28"/>
        </w:rPr>
        <w:t>these figures</w:t>
      </w:r>
      <w:r>
        <w:rPr>
          <w:sz w:val="28"/>
          <w:szCs w:val="28"/>
        </w:rPr>
        <w:t>.</w:t>
      </w:r>
      <w:r w:rsidR="008D7505">
        <w:rPr>
          <w:sz w:val="28"/>
          <w:szCs w:val="28"/>
        </w:rPr>
        <w:t xml:space="preserve"> </w:t>
      </w:r>
    </w:p>
    <w:p w14:paraId="0C78D2DD" w14:textId="63836B69" w:rsidR="009222B3" w:rsidRPr="008449CA" w:rsidRDefault="009222B3" w:rsidP="000C62AF">
      <w:pPr>
        <w:rPr>
          <w:sz w:val="24"/>
          <w:szCs w:val="24"/>
        </w:rPr>
      </w:pPr>
      <w:r>
        <w:rPr>
          <w:b/>
          <w:bCs/>
          <w:noProof/>
          <w:sz w:val="28"/>
          <w:szCs w:val="28"/>
        </w:rPr>
        <w:drawing>
          <wp:anchor distT="0" distB="0" distL="114300" distR="114300" simplePos="0" relativeHeight="251709440" behindDoc="1" locked="0" layoutInCell="1" allowOverlap="1" wp14:anchorId="170153C5" wp14:editId="5ABE4B46">
            <wp:simplePos x="0" y="0"/>
            <wp:positionH relativeFrom="column">
              <wp:posOffset>3124200</wp:posOffset>
            </wp:positionH>
            <wp:positionV relativeFrom="paragraph">
              <wp:posOffset>324485</wp:posOffset>
            </wp:positionV>
            <wp:extent cx="3248025" cy="2258060"/>
            <wp:effectExtent l="0" t="0" r="9525" b="8890"/>
            <wp:wrapTight wrapText="bothSides">
              <wp:wrapPolygon edited="0">
                <wp:start x="0" y="0"/>
                <wp:lineTo x="0" y="21503"/>
                <wp:lineTo x="21537" y="21503"/>
                <wp:lineTo x="21537" y="0"/>
                <wp:lineTo x="0" y="0"/>
              </wp:wrapPolygon>
            </wp:wrapTight>
            <wp:docPr id="15356094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35695F88" w14:textId="291D48ED" w:rsidR="002A5742" w:rsidRDefault="00F65FAD" w:rsidP="002A5742">
      <w:pPr>
        <w:spacing w:after="0"/>
        <w:rPr>
          <w:b/>
          <w:bCs/>
          <w:sz w:val="28"/>
          <w:szCs w:val="28"/>
        </w:rPr>
      </w:pPr>
      <w:r w:rsidRPr="003A25E1">
        <w:rPr>
          <w:b/>
          <w:bCs/>
          <w:sz w:val="28"/>
          <w:szCs w:val="28"/>
        </w:rPr>
        <w:t xml:space="preserve">Types of </w:t>
      </w:r>
      <w:r w:rsidR="002A5742">
        <w:rPr>
          <w:b/>
          <w:bCs/>
          <w:sz w:val="28"/>
          <w:szCs w:val="28"/>
        </w:rPr>
        <w:t>n</w:t>
      </w:r>
      <w:r w:rsidR="00E12CA3">
        <w:rPr>
          <w:b/>
          <w:bCs/>
          <w:sz w:val="28"/>
          <w:szCs w:val="28"/>
        </w:rPr>
        <w:t xml:space="preserve">ursing and </w:t>
      </w:r>
      <w:r w:rsidR="002A5742">
        <w:rPr>
          <w:b/>
          <w:bCs/>
          <w:sz w:val="28"/>
          <w:szCs w:val="28"/>
        </w:rPr>
        <w:t>c</w:t>
      </w:r>
      <w:r w:rsidR="00E12CA3">
        <w:rPr>
          <w:b/>
          <w:bCs/>
          <w:sz w:val="28"/>
          <w:szCs w:val="28"/>
        </w:rPr>
        <w:t>are</w:t>
      </w:r>
      <w:r>
        <w:rPr>
          <w:b/>
          <w:bCs/>
          <w:sz w:val="28"/>
          <w:szCs w:val="28"/>
        </w:rPr>
        <w:t xml:space="preserve"> </w:t>
      </w:r>
    </w:p>
    <w:p w14:paraId="2A695FD1" w14:textId="71B6EC98" w:rsidR="009222B3" w:rsidRDefault="009222B3" w:rsidP="009222B3">
      <w:pPr>
        <w:rPr>
          <w:b/>
          <w:bCs/>
          <w:sz w:val="28"/>
          <w:szCs w:val="28"/>
        </w:rPr>
      </w:pPr>
      <w:r>
        <w:rPr>
          <w:b/>
          <w:bCs/>
          <w:sz w:val="28"/>
          <w:szCs w:val="28"/>
        </w:rPr>
        <w:t>c</w:t>
      </w:r>
      <w:r w:rsidR="00F65FAD" w:rsidRPr="003A25E1">
        <w:rPr>
          <w:b/>
          <w:bCs/>
          <w:sz w:val="28"/>
          <w:szCs w:val="28"/>
        </w:rPr>
        <w:t>omplaints</w:t>
      </w:r>
    </w:p>
    <w:p w14:paraId="7AF5CFC1" w14:textId="19CB7C95" w:rsidR="009C7F77" w:rsidRDefault="009C7F77" w:rsidP="00F65FAD">
      <w:pPr>
        <w:rPr>
          <w:sz w:val="28"/>
          <w:szCs w:val="28"/>
        </w:rPr>
      </w:pPr>
      <w:r>
        <w:rPr>
          <w:sz w:val="28"/>
          <w:szCs w:val="28"/>
        </w:rPr>
        <w:t>7 complaints related to communication between staff and residents or their families</w:t>
      </w:r>
    </w:p>
    <w:p w14:paraId="6F9D61EC" w14:textId="3CF8332F" w:rsidR="009C7F77" w:rsidRDefault="009C7F77" w:rsidP="00F65FAD">
      <w:pPr>
        <w:rPr>
          <w:sz w:val="28"/>
          <w:szCs w:val="28"/>
        </w:rPr>
      </w:pPr>
      <w:r>
        <w:rPr>
          <w:sz w:val="28"/>
          <w:szCs w:val="28"/>
        </w:rPr>
        <w:t>6</w:t>
      </w:r>
      <w:r w:rsidR="002A5742" w:rsidRPr="009C7F77">
        <w:rPr>
          <w:sz w:val="28"/>
          <w:szCs w:val="28"/>
        </w:rPr>
        <w:t xml:space="preserve"> complaints related to the quality of the care</w:t>
      </w:r>
      <w:r>
        <w:rPr>
          <w:sz w:val="28"/>
          <w:szCs w:val="28"/>
        </w:rPr>
        <w:t xml:space="preserve"> provided</w:t>
      </w:r>
    </w:p>
    <w:p w14:paraId="137995D5" w14:textId="18D06BEA" w:rsidR="009C7F77" w:rsidRDefault="009C7F77" w:rsidP="00F65FAD">
      <w:pPr>
        <w:rPr>
          <w:sz w:val="28"/>
          <w:szCs w:val="28"/>
        </w:rPr>
      </w:pPr>
      <w:r>
        <w:rPr>
          <w:sz w:val="28"/>
          <w:szCs w:val="28"/>
        </w:rPr>
        <w:t>3 complaints related to missing items</w:t>
      </w:r>
    </w:p>
    <w:p w14:paraId="71CCCEEF" w14:textId="0EC8C1AF" w:rsidR="009C7F77" w:rsidRDefault="009C7F77" w:rsidP="00F65FAD">
      <w:pPr>
        <w:rPr>
          <w:sz w:val="28"/>
          <w:szCs w:val="28"/>
        </w:rPr>
      </w:pPr>
      <w:r>
        <w:rPr>
          <w:sz w:val="28"/>
          <w:szCs w:val="28"/>
        </w:rPr>
        <w:t xml:space="preserve">2 complaints related to catering. </w:t>
      </w:r>
    </w:p>
    <w:p w14:paraId="4AF07B65" w14:textId="39914784" w:rsidR="008449CA" w:rsidRPr="008449CA" w:rsidRDefault="008449CA">
      <w:pPr>
        <w:rPr>
          <w:sz w:val="28"/>
          <w:szCs w:val="28"/>
        </w:rPr>
      </w:pPr>
      <w:commentRangeStart w:id="0"/>
      <w:r w:rsidRPr="008449CA">
        <w:rPr>
          <w:sz w:val="28"/>
          <w:szCs w:val="28"/>
          <w:highlight w:val="yellow"/>
        </w:rPr>
        <w:t>All complaints were dealt with at stage one</w:t>
      </w:r>
      <w:r>
        <w:rPr>
          <w:sz w:val="28"/>
          <w:szCs w:val="28"/>
          <w:highlight w:val="yellow"/>
        </w:rPr>
        <w:t>;</w:t>
      </w:r>
      <w:r w:rsidRPr="008449CA">
        <w:rPr>
          <w:sz w:val="28"/>
          <w:szCs w:val="28"/>
          <w:highlight w:val="yellow"/>
        </w:rPr>
        <w:t xml:space="preserve"> none were escalated to stage two or </w:t>
      </w:r>
      <w:r>
        <w:rPr>
          <w:sz w:val="28"/>
          <w:szCs w:val="28"/>
          <w:highlight w:val="yellow"/>
        </w:rPr>
        <w:t>to an O</w:t>
      </w:r>
      <w:r w:rsidRPr="008449CA">
        <w:rPr>
          <w:sz w:val="28"/>
          <w:szCs w:val="28"/>
          <w:highlight w:val="yellow"/>
        </w:rPr>
        <w:t>mbudsman. One complaint led to a safeguarding referral.</w:t>
      </w:r>
      <w:r w:rsidRPr="008449CA">
        <w:rPr>
          <w:sz w:val="28"/>
          <w:szCs w:val="28"/>
        </w:rPr>
        <w:t xml:space="preserve"> </w:t>
      </w:r>
      <w:commentRangeEnd w:id="0"/>
      <w:r w:rsidR="00471427">
        <w:rPr>
          <w:rStyle w:val="CommentReference"/>
        </w:rPr>
        <w:commentReference w:id="0"/>
      </w:r>
    </w:p>
    <w:p w14:paraId="79F4341B" w14:textId="77777777" w:rsidR="00471427" w:rsidRDefault="00471427">
      <w:pPr>
        <w:rPr>
          <w:b/>
          <w:bCs/>
          <w:sz w:val="28"/>
          <w:szCs w:val="28"/>
        </w:rPr>
      </w:pPr>
    </w:p>
    <w:p w14:paraId="70360960" w14:textId="290B5942" w:rsidR="008D50B1" w:rsidRDefault="005B4824">
      <w:pPr>
        <w:rPr>
          <w:b/>
          <w:bCs/>
          <w:sz w:val="28"/>
          <w:szCs w:val="28"/>
        </w:rPr>
      </w:pPr>
      <w:r>
        <w:rPr>
          <w:b/>
          <w:bCs/>
          <w:sz w:val="28"/>
          <w:szCs w:val="28"/>
        </w:rPr>
        <w:t>L</w:t>
      </w:r>
      <w:r w:rsidR="00A54B9B">
        <w:rPr>
          <w:b/>
          <w:bCs/>
          <w:sz w:val="28"/>
          <w:szCs w:val="28"/>
        </w:rPr>
        <w:t xml:space="preserve">essons </w:t>
      </w:r>
      <w:r w:rsidR="00471427">
        <w:rPr>
          <w:b/>
          <w:bCs/>
          <w:sz w:val="28"/>
          <w:szCs w:val="28"/>
        </w:rPr>
        <w:t>l</w:t>
      </w:r>
      <w:r w:rsidR="00A54B9B">
        <w:rPr>
          <w:b/>
          <w:bCs/>
          <w:sz w:val="28"/>
          <w:szCs w:val="28"/>
        </w:rPr>
        <w:t>earned</w:t>
      </w:r>
    </w:p>
    <w:p w14:paraId="76C06940" w14:textId="77777777" w:rsidR="00471427" w:rsidRDefault="00073EC0" w:rsidP="00C61B1E">
      <w:pPr>
        <w:spacing w:after="0"/>
        <w:rPr>
          <w:sz w:val="28"/>
          <w:szCs w:val="28"/>
        </w:rPr>
      </w:pPr>
      <w:r w:rsidRPr="005A726D">
        <w:rPr>
          <w:noProof/>
        </w:rPr>
        <w:drawing>
          <wp:anchor distT="0" distB="0" distL="114300" distR="114300" simplePos="0" relativeHeight="251725824" behindDoc="1" locked="0" layoutInCell="1" allowOverlap="1" wp14:anchorId="135F76D4" wp14:editId="505E71C4">
            <wp:simplePos x="0" y="0"/>
            <wp:positionH relativeFrom="column">
              <wp:posOffset>0</wp:posOffset>
            </wp:positionH>
            <wp:positionV relativeFrom="paragraph">
              <wp:posOffset>21821</wp:posOffset>
            </wp:positionV>
            <wp:extent cx="186055" cy="182880"/>
            <wp:effectExtent l="0" t="0" r="4445" b="7620"/>
            <wp:wrapTight wrapText="bothSides">
              <wp:wrapPolygon edited="0">
                <wp:start x="0" y="0"/>
                <wp:lineTo x="0" y="20250"/>
                <wp:lineTo x="19904" y="20250"/>
                <wp:lineTo x="19904" y="0"/>
                <wp:lineTo x="0" y="0"/>
              </wp:wrapPolygon>
            </wp:wrapTight>
            <wp:docPr id="1829972479"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We learned that the software we implemented this year required much </w:t>
      </w:r>
    </w:p>
    <w:p w14:paraId="2F185854" w14:textId="77777777" w:rsidR="00471427" w:rsidRDefault="00471427" w:rsidP="00C61B1E">
      <w:pPr>
        <w:spacing w:after="0"/>
        <w:rPr>
          <w:sz w:val="28"/>
          <w:szCs w:val="28"/>
        </w:rPr>
      </w:pPr>
      <w:r>
        <w:rPr>
          <w:sz w:val="28"/>
          <w:szCs w:val="28"/>
        </w:rPr>
        <w:t xml:space="preserve">        </w:t>
      </w:r>
      <w:r w:rsidR="00073EC0">
        <w:rPr>
          <w:sz w:val="28"/>
          <w:szCs w:val="28"/>
        </w:rPr>
        <w:t xml:space="preserve">greater configuration to meet our needs around complaint handling </w:t>
      </w:r>
    </w:p>
    <w:p w14:paraId="3FD66290" w14:textId="35CBB62C" w:rsidR="00073EC0" w:rsidRPr="005B4824" w:rsidRDefault="00471427" w:rsidP="00C61B1E">
      <w:pPr>
        <w:spacing w:after="0"/>
        <w:rPr>
          <w:sz w:val="28"/>
          <w:szCs w:val="28"/>
        </w:rPr>
      </w:pPr>
      <w:r>
        <w:rPr>
          <w:sz w:val="28"/>
          <w:szCs w:val="28"/>
        </w:rPr>
        <w:t xml:space="preserve">        </w:t>
      </w:r>
      <w:r w:rsidR="00073EC0">
        <w:rPr>
          <w:sz w:val="28"/>
          <w:szCs w:val="28"/>
        </w:rPr>
        <w:t>than we had anticipated</w:t>
      </w:r>
    </w:p>
    <w:p w14:paraId="325D1D24" w14:textId="77777777" w:rsidR="00471427" w:rsidRDefault="00825D3C" w:rsidP="00C61B1E">
      <w:pPr>
        <w:spacing w:after="0"/>
        <w:rPr>
          <w:sz w:val="28"/>
          <w:szCs w:val="28"/>
        </w:rPr>
      </w:pPr>
      <w:r w:rsidRPr="005A726D">
        <w:rPr>
          <w:noProof/>
        </w:rPr>
        <w:drawing>
          <wp:anchor distT="0" distB="0" distL="114300" distR="114300" simplePos="0" relativeHeight="251717632" behindDoc="1" locked="0" layoutInCell="1" allowOverlap="1" wp14:anchorId="595136CE" wp14:editId="7563C6CE">
            <wp:simplePos x="0" y="0"/>
            <wp:positionH relativeFrom="column">
              <wp:posOffset>0</wp:posOffset>
            </wp:positionH>
            <wp:positionV relativeFrom="paragraph">
              <wp:posOffset>21070</wp:posOffset>
            </wp:positionV>
            <wp:extent cx="186055" cy="182880"/>
            <wp:effectExtent l="0" t="0" r="4445" b="7620"/>
            <wp:wrapTight wrapText="bothSides">
              <wp:wrapPolygon edited="0">
                <wp:start x="0" y="0"/>
                <wp:lineTo x="0" y="20250"/>
                <wp:lineTo x="19904" y="20250"/>
                <wp:lineTo x="19904" y="0"/>
                <wp:lineTo x="0" y="0"/>
              </wp:wrapPolygon>
            </wp:wrapTight>
            <wp:docPr id="1874920540"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From our training sessions, we realised that </w:t>
      </w:r>
      <w:r w:rsidR="005B4824">
        <w:rPr>
          <w:sz w:val="28"/>
          <w:szCs w:val="28"/>
        </w:rPr>
        <w:t xml:space="preserve">some </w:t>
      </w:r>
      <w:r>
        <w:rPr>
          <w:sz w:val="28"/>
          <w:szCs w:val="28"/>
        </w:rPr>
        <w:t xml:space="preserve">staff </w:t>
      </w:r>
      <w:r w:rsidR="005B4824">
        <w:rPr>
          <w:sz w:val="28"/>
          <w:szCs w:val="28"/>
        </w:rPr>
        <w:t>faced</w:t>
      </w:r>
      <w:r>
        <w:rPr>
          <w:sz w:val="28"/>
          <w:szCs w:val="28"/>
        </w:rPr>
        <w:t xml:space="preserve"> </w:t>
      </w:r>
    </w:p>
    <w:p w14:paraId="2B843216" w14:textId="77777777" w:rsidR="00471427" w:rsidRDefault="00471427" w:rsidP="00C61B1E">
      <w:pPr>
        <w:spacing w:after="0"/>
        <w:rPr>
          <w:sz w:val="28"/>
          <w:szCs w:val="28"/>
        </w:rPr>
      </w:pPr>
      <w:r>
        <w:rPr>
          <w:sz w:val="28"/>
          <w:szCs w:val="28"/>
        </w:rPr>
        <w:t xml:space="preserve">        </w:t>
      </w:r>
      <w:r w:rsidR="005B4824">
        <w:rPr>
          <w:sz w:val="28"/>
          <w:szCs w:val="28"/>
        </w:rPr>
        <w:t>challenges around</w:t>
      </w:r>
      <w:r w:rsidR="00825D3C">
        <w:rPr>
          <w:sz w:val="28"/>
          <w:szCs w:val="28"/>
        </w:rPr>
        <w:t xml:space="preserve"> the word ‘complaint’. </w:t>
      </w:r>
      <w:r>
        <w:rPr>
          <w:sz w:val="28"/>
          <w:szCs w:val="28"/>
        </w:rPr>
        <w:t xml:space="preserve"> </w:t>
      </w:r>
      <w:r w:rsidR="00825D3C">
        <w:rPr>
          <w:sz w:val="28"/>
          <w:szCs w:val="28"/>
        </w:rPr>
        <w:t xml:space="preserve">Staff liked to solve issues </w:t>
      </w:r>
    </w:p>
    <w:p w14:paraId="00E32C62" w14:textId="77777777" w:rsidR="00471427" w:rsidRDefault="00471427" w:rsidP="00C61B1E">
      <w:pPr>
        <w:spacing w:after="0"/>
        <w:rPr>
          <w:sz w:val="28"/>
          <w:szCs w:val="28"/>
        </w:rPr>
      </w:pPr>
      <w:r>
        <w:rPr>
          <w:sz w:val="28"/>
          <w:szCs w:val="28"/>
        </w:rPr>
        <w:t xml:space="preserve">        </w:t>
      </w:r>
      <w:r w:rsidR="00825D3C">
        <w:rPr>
          <w:sz w:val="28"/>
          <w:szCs w:val="28"/>
        </w:rPr>
        <w:t xml:space="preserve">promptly (which we encourage) but </w:t>
      </w:r>
      <w:r w:rsidR="005B4824">
        <w:rPr>
          <w:sz w:val="28"/>
          <w:szCs w:val="28"/>
        </w:rPr>
        <w:t xml:space="preserve">were less </w:t>
      </w:r>
      <w:r>
        <w:rPr>
          <w:sz w:val="28"/>
          <w:szCs w:val="28"/>
        </w:rPr>
        <w:t>inclined</w:t>
      </w:r>
      <w:r w:rsidR="00073EC0">
        <w:rPr>
          <w:sz w:val="28"/>
          <w:szCs w:val="28"/>
        </w:rPr>
        <w:t xml:space="preserve"> to</w:t>
      </w:r>
      <w:r w:rsidR="00825D3C">
        <w:rPr>
          <w:sz w:val="28"/>
          <w:szCs w:val="28"/>
        </w:rPr>
        <w:t xml:space="preserve"> formally </w:t>
      </w:r>
    </w:p>
    <w:p w14:paraId="26A4F491" w14:textId="47D8D6B2" w:rsidR="00825D3C" w:rsidRDefault="00471427" w:rsidP="00C61B1E">
      <w:pPr>
        <w:spacing w:after="0"/>
        <w:rPr>
          <w:sz w:val="28"/>
          <w:szCs w:val="28"/>
        </w:rPr>
      </w:pPr>
      <w:r>
        <w:rPr>
          <w:sz w:val="28"/>
          <w:szCs w:val="28"/>
        </w:rPr>
        <w:t xml:space="preserve">        </w:t>
      </w:r>
      <w:r w:rsidR="00825D3C">
        <w:rPr>
          <w:sz w:val="28"/>
          <w:szCs w:val="28"/>
        </w:rPr>
        <w:t xml:space="preserve">record those </w:t>
      </w:r>
      <w:r w:rsidR="00073EC0">
        <w:rPr>
          <w:sz w:val="28"/>
          <w:szCs w:val="28"/>
        </w:rPr>
        <w:t xml:space="preserve">issues </w:t>
      </w:r>
      <w:r w:rsidR="00825D3C">
        <w:rPr>
          <w:sz w:val="28"/>
          <w:szCs w:val="28"/>
        </w:rPr>
        <w:t>as ‘complaint</w:t>
      </w:r>
      <w:r w:rsidR="00073EC0">
        <w:rPr>
          <w:sz w:val="28"/>
          <w:szCs w:val="28"/>
        </w:rPr>
        <w:t>s</w:t>
      </w:r>
      <w:r w:rsidR="00825D3C">
        <w:rPr>
          <w:sz w:val="28"/>
          <w:szCs w:val="28"/>
        </w:rPr>
        <w:t>’</w:t>
      </w:r>
    </w:p>
    <w:p w14:paraId="7D3F55D2" w14:textId="1E6CD0B9" w:rsidR="00471427" w:rsidRDefault="00825D3C" w:rsidP="00C61B1E">
      <w:pPr>
        <w:spacing w:after="0"/>
        <w:rPr>
          <w:sz w:val="28"/>
          <w:szCs w:val="28"/>
        </w:rPr>
      </w:pPr>
      <w:r w:rsidRPr="005A726D">
        <w:rPr>
          <w:noProof/>
        </w:rPr>
        <w:drawing>
          <wp:anchor distT="0" distB="0" distL="114300" distR="114300" simplePos="0" relativeHeight="251719680" behindDoc="1" locked="0" layoutInCell="1" allowOverlap="1" wp14:anchorId="1EE1A9DE" wp14:editId="767E759E">
            <wp:simplePos x="0" y="0"/>
            <wp:positionH relativeFrom="column">
              <wp:posOffset>0</wp:posOffset>
            </wp:positionH>
            <wp:positionV relativeFrom="paragraph">
              <wp:posOffset>4676</wp:posOffset>
            </wp:positionV>
            <wp:extent cx="186055" cy="182880"/>
            <wp:effectExtent l="0" t="0" r="4445" b="7620"/>
            <wp:wrapTight wrapText="bothSides">
              <wp:wrapPolygon edited="0">
                <wp:start x="0" y="0"/>
                <wp:lineTo x="0" y="20250"/>
                <wp:lineTo x="19904" y="20250"/>
                <wp:lineTo x="19904" y="0"/>
                <wp:lineTo x="0" y="0"/>
              </wp:wrapPolygon>
            </wp:wrapTight>
            <wp:docPr id="1854924080"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We </w:t>
      </w:r>
      <w:r w:rsidR="00073EC0">
        <w:rPr>
          <w:sz w:val="28"/>
          <w:szCs w:val="28"/>
        </w:rPr>
        <w:t>now recognise</w:t>
      </w:r>
      <w:r>
        <w:rPr>
          <w:sz w:val="28"/>
          <w:szCs w:val="28"/>
        </w:rPr>
        <w:t xml:space="preserve"> that due to the wording of the T</w:t>
      </w:r>
      <w:r w:rsidR="00073EC0">
        <w:rPr>
          <w:sz w:val="28"/>
          <w:szCs w:val="28"/>
        </w:rPr>
        <w:t xml:space="preserve">enant Satisfaction </w:t>
      </w:r>
    </w:p>
    <w:p w14:paraId="783CE7A4" w14:textId="77777777" w:rsidR="00471427" w:rsidRDefault="00471427" w:rsidP="00C61B1E">
      <w:pPr>
        <w:spacing w:after="0"/>
        <w:rPr>
          <w:sz w:val="28"/>
          <w:szCs w:val="28"/>
        </w:rPr>
      </w:pPr>
      <w:r>
        <w:rPr>
          <w:sz w:val="28"/>
          <w:szCs w:val="28"/>
        </w:rPr>
        <w:t xml:space="preserve">        </w:t>
      </w:r>
      <w:r w:rsidR="00073EC0">
        <w:rPr>
          <w:sz w:val="28"/>
          <w:szCs w:val="28"/>
        </w:rPr>
        <w:t>Measures (T</w:t>
      </w:r>
      <w:r w:rsidR="00825D3C">
        <w:rPr>
          <w:sz w:val="28"/>
          <w:szCs w:val="28"/>
        </w:rPr>
        <w:t>SMs</w:t>
      </w:r>
      <w:r w:rsidR="00073EC0">
        <w:rPr>
          <w:sz w:val="28"/>
          <w:szCs w:val="28"/>
        </w:rPr>
        <w:t>) in relation to complaint satisfaction (where there is</w:t>
      </w:r>
      <w:r w:rsidR="00825D3C">
        <w:rPr>
          <w:sz w:val="28"/>
          <w:szCs w:val="28"/>
        </w:rPr>
        <w:t xml:space="preserve"> no </w:t>
      </w:r>
      <w:r>
        <w:rPr>
          <w:sz w:val="28"/>
          <w:szCs w:val="28"/>
        </w:rPr>
        <w:t xml:space="preserve"> </w:t>
      </w:r>
    </w:p>
    <w:p w14:paraId="4531E0EB" w14:textId="77777777" w:rsidR="00471427" w:rsidRDefault="00471427" w:rsidP="00C61B1E">
      <w:pPr>
        <w:spacing w:after="0"/>
        <w:rPr>
          <w:sz w:val="28"/>
          <w:szCs w:val="28"/>
        </w:rPr>
      </w:pPr>
      <w:r>
        <w:rPr>
          <w:sz w:val="28"/>
          <w:szCs w:val="28"/>
        </w:rPr>
        <w:t xml:space="preserve">        </w:t>
      </w:r>
      <w:r w:rsidR="00825D3C">
        <w:rPr>
          <w:sz w:val="28"/>
          <w:szCs w:val="28"/>
        </w:rPr>
        <w:t>option for ‘not applicable’</w:t>
      </w:r>
      <w:r w:rsidR="00073EC0">
        <w:rPr>
          <w:sz w:val="28"/>
          <w:szCs w:val="28"/>
        </w:rPr>
        <w:t>)</w:t>
      </w:r>
      <w:r w:rsidR="00825D3C">
        <w:rPr>
          <w:sz w:val="28"/>
          <w:szCs w:val="28"/>
        </w:rPr>
        <w:t xml:space="preserve"> there may continue to be a disconnect </w:t>
      </w:r>
    </w:p>
    <w:p w14:paraId="0843366E" w14:textId="77777777" w:rsidR="00471427" w:rsidRDefault="00471427" w:rsidP="00C61B1E">
      <w:pPr>
        <w:spacing w:after="0"/>
        <w:rPr>
          <w:sz w:val="28"/>
          <w:szCs w:val="28"/>
        </w:rPr>
      </w:pPr>
      <w:r>
        <w:rPr>
          <w:sz w:val="28"/>
          <w:szCs w:val="28"/>
        </w:rPr>
        <w:t xml:space="preserve">        </w:t>
      </w:r>
      <w:r w:rsidR="00825D3C">
        <w:rPr>
          <w:sz w:val="28"/>
          <w:szCs w:val="28"/>
        </w:rPr>
        <w:t xml:space="preserve">between our formally recorded satisfaction measures around </w:t>
      </w:r>
    </w:p>
    <w:p w14:paraId="47AE40DF" w14:textId="77777777" w:rsidR="00471427" w:rsidRDefault="00471427" w:rsidP="00C61B1E">
      <w:pPr>
        <w:spacing w:after="0"/>
        <w:rPr>
          <w:sz w:val="28"/>
          <w:szCs w:val="28"/>
        </w:rPr>
      </w:pPr>
      <w:r>
        <w:rPr>
          <w:sz w:val="28"/>
          <w:szCs w:val="28"/>
        </w:rPr>
        <w:t xml:space="preserve">        </w:t>
      </w:r>
      <w:r w:rsidR="00825D3C">
        <w:rPr>
          <w:sz w:val="28"/>
          <w:szCs w:val="28"/>
        </w:rPr>
        <w:t>complaints and the</w:t>
      </w:r>
      <w:r w:rsidR="00073EC0">
        <w:rPr>
          <w:sz w:val="28"/>
          <w:szCs w:val="28"/>
        </w:rPr>
        <w:t xml:space="preserve"> </w:t>
      </w:r>
      <w:r w:rsidR="00825D3C">
        <w:rPr>
          <w:sz w:val="28"/>
          <w:szCs w:val="28"/>
        </w:rPr>
        <w:t xml:space="preserve">way our residents </w:t>
      </w:r>
      <w:proofErr w:type="gramStart"/>
      <w:r w:rsidR="00825D3C">
        <w:rPr>
          <w:sz w:val="28"/>
          <w:szCs w:val="28"/>
        </w:rPr>
        <w:t>actually feel</w:t>
      </w:r>
      <w:proofErr w:type="gramEnd"/>
      <w:r w:rsidR="00825D3C">
        <w:rPr>
          <w:sz w:val="28"/>
          <w:szCs w:val="28"/>
        </w:rPr>
        <w:t xml:space="preserve"> about our </w:t>
      </w:r>
      <w:r w:rsidR="002443CE">
        <w:rPr>
          <w:sz w:val="28"/>
          <w:szCs w:val="28"/>
        </w:rPr>
        <w:t>complaint</w:t>
      </w:r>
      <w:r w:rsidR="00825D3C">
        <w:rPr>
          <w:sz w:val="28"/>
          <w:szCs w:val="28"/>
        </w:rPr>
        <w:t xml:space="preserve"> </w:t>
      </w:r>
      <w:r>
        <w:rPr>
          <w:sz w:val="28"/>
          <w:szCs w:val="28"/>
        </w:rPr>
        <w:t xml:space="preserve">  </w:t>
      </w:r>
    </w:p>
    <w:p w14:paraId="0209FD19" w14:textId="1CEB1559" w:rsidR="00825D3C" w:rsidRDefault="00471427" w:rsidP="00C61B1E">
      <w:pPr>
        <w:spacing w:after="0"/>
        <w:rPr>
          <w:sz w:val="28"/>
          <w:szCs w:val="28"/>
        </w:rPr>
      </w:pPr>
      <w:r>
        <w:rPr>
          <w:sz w:val="28"/>
          <w:szCs w:val="28"/>
        </w:rPr>
        <w:t xml:space="preserve">        </w:t>
      </w:r>
      <w:r w:rsidR="00825D3C">
        <w:rPr>
          <w:sz w:val="28"/>
          <w:szCs w:val="28"/>
        </w:rPr>
        <w:t>handling</w:t>
      </w:r>
    </w:p>
    <w:p w14:paraId="478EF1FF" w14:textId="4F901688" w:rsidR="00471427" w:rsidRDefault="00471427" w:rsidP="00C61B1E">
      <w:pPr>
        <w:spacing w:after="0"/>
        <w:rPr>
          <w:sz w:val="28"/>
          <w:szCs w:val="28"/>
        </w:rPr>
      </w:pPr>
      <w:r w:rsidRPr="005A726D">
        <w:rPr>
          <w:noProof/>
        </w:rPr>
        <w:drawing>
          <wp:anchor distT="0" distB="0" distL="114300" distR="114300" simplePos="0" relativeHeight="251737088" behindDoc="1" locked="0" layoutInCell="1" allowOverlap="1" wp14:anchorId="662175C0" wp14:editId="203EC105">
            <wp:simplePos x="0" y="0"/>
            <wp:positionH relativeFrom="column">
              <wp:posOffset>20320</wp:posOffset>
            </wp:positionH>
            <wp:positionV relativeFrom="paragraph">
              <wp:posOffset>34290</wp:posOffset>
            </wp:positionV>
            <wp:extent cx="186055" cy="182880"/>
            <wp:effectExtent l="0" t="0" r="4445" b="7620"/>
            <wp:wrapTight wrapText="bothSides">
              <wp:wrapPolygon edited="0">
                <wp:start x="0" y="0"/>
                <wp:lineTo x="0" y="20250"/>
                <wp:lineTo x="19904" y="20250"/>
                <wp:lineTo x="19904" y="0"/>
                <wp:lineTo x="0" y="0"/>
              </wp:wrapPolygon>
            </wp:wrapTight>
            <wp:docPr id="484558141"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Pr>
          <w:sz w:val="28"/>
          <w:szCs w:val="28"/>
        </w:rPr>
        <w:t xml:space="preserve">We have learned that further work is needed to ensure we are gathering </w:t>
      </w:r>
    </w:p>
    <w:p w14:paraId="3607E3C1" w14:textId="019EC9E8" w:rsidR="00471427" w:rsidRDefault="00471427" w:rsidP="00C61B1E">
      <w:pPr>
        <w:spacing w:after="0"/>
        <w:rPr>
          <w:sz w:val="28"/>
          <w:szCs w:val="28"/>
        </w:rPr>
      </w:pPr>
      <w:r>
        <w:rPr>
          <w:sz w:val="28"/>
          <w:szCs w:val="28"/>
        </w:rPr>
        <w:t xml:space="preserve">        </w:t>
      </w:r>
      <w:r w:rsidR="005B4824">
        <w:rPr>
          <w:sz w:val="28"/>
          <w:szCs w:val="28"/>
        </w:rPr>
        <w:t xml:space="preserve">the same level of data around complaints in our nursing and care </w:t>
      </w:r>
    </w:p>
    <w:p w14:paraId="340DCEEF" w14:textId="43B48333" w:rsidR="005B4824" w:rsidRDefault="00471427" w:rsidP="00C61B1E">
      <w:pPr>
        <w:spacing w:after="0"/>
        <w:rPr>
          <w:sz w:val="28"/>
          <w:szCs w:val="28"/>
        </w:rPr>
      </w:pPr>
      <w:r>
        <w:rPr>
          <w:sz w:val="28"/>
          <w:szCs w:val="28"/>
        </w:rPr>
        <w:t xml:space="preserve">        </w:t>
      </w:r>
      <w:r w:rsidR="005B4824">
        <w:rPr>
          <w:sz w:val="28"/>
          <w:szCs w:val="28"/>
        </w:rPr>
        <w:t>services</w:t>
      </w:r>
      <w:r w:rsidR="00C61B1E">
        <w:rPr>
          <w:sz w:val="28"/>
          <w:szCs w:val="28"/>
        </w:rPr>
        <w:t xml:space="preserve"> as in our housing services, to allow for equitable reporting. </w:t>
      </w:r>
    </w:p>
    <w:p w14:paraId="405E818C" w14:textId="77777777" w:rsidR="00C61B1E" w:rsidRDefault="00C61B1E">
      <w:pPr>
        <w:rPr>
          <w:b/>
          <w:bCs/>
          <w:sz w:val="28"/>
          <w:szCs w:val="28"/>
        </w:rPr>
      </w:pPr>
    </w:p>
    <w:p w14:paraId="4061DEE4" w14:textId="336BF90B" w:rsidR="00825D3C" w:rsidRDefault="002443CE">
      <w:pPr>
        <w:rPr>
          <w:b/>
          <w:bCs/>
          <w:sz w:val="28"/>
          <w:szCs w:val="28"/>
        </w:rPr>
      </w:pPr>
      <w:r>
        <w:rPr>
          <w:b/>
          <w:bCs/>
          <w:sz w:val="28"/>
          <w:szCs w:val="28"/>
        </w:rPr>
        <w:t>Changes we will make in the 2025-2026 year</w:t>
      </w:r>
      <w:r w:rsidR="00073EC0">
        <w:rPr>
          <w:b/>
          <w:bCs/>
          <w:sz w:val="28"/>
          <w:szCs w:val="28"/>
        </w:rPr>
        <w:t xml:space="preserve"> as a response to this learning</w:t>
      </w:r>
    </w:p>
    <w:p w14:paraId="65B5AA91" w14:textId="7B93ABBC" w:rsidR="002443CE" w:rsidRDefault="008352D3" w:rsidP="008352D3">
      <w:pPr>
        <w:spacing w:after="0"/>
        <w:rPr>
          <w:sz w:val="28"/>
          <w:szCs w:val="28"/>
        </w:rPr>
      </w:pPr>
      <w:r w:rsidRPr="005A726D">
        <w:rPr>
          <w:noProof/>
        </w:rPr>
        <w:drawing>
          <wp:anchor distT="0" distB="0" distL="114300" distR="114300" simplePos="0" relativeHeight="251696128" behindDoc="1" locked="0" layoutInCell="1" allowOverlap="1" wp14:anchorId="18840E19" wp14:editId="05DE84B6">
            <wp:simplePos x="0" y="0"/>
            <wp:positionH relativeFrom="column">
              <wp:posOffset>-3175</wp:posOffset>
            </wp:positionH>
            <wp:positionV relativeFrom="paragraph">
              <wp:posOffset>30480</wp:posOffset>
            </wp:positionV>
            <wp:extent cx="186055" cy="182880"/>
            <wp:effectExtent l="0" t="0" r="4445" b="7620"/>
            <wp:wrapTight wrapText="bothSides">
              <wp:wrapPolygon edited="0">
                <wp:start x="0" y="0"/>
                <wp:lineTo x="0" y="20250"/>
                <wp:lineTo x="19904" y="20250"/>
                <wp:lineTo x="19904" y="0"/>
                <wp:lineTo x="0" y="0"/>
              </wp:wrapPolygon>
            </wp:wrapTight>
            <wp:docPr id="1522289432"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We will </w:t>
      </w:r>
      <w:r w:rsidR="002443CE">
        <w:rPr>
          <w:sz w:val="28"/>
          <w:szCs w:val="28"/>
        </w:rPr>
        <w:t>configure our new software to ensure it</w:t>
      </w:r>
      <w:r w:rsidR="005F366F">
        <w:rPr>
          <w:sz w:val="28"/>
          <w:szCs w:val="28"/>
        </w:rPr>
        <w:t xml:space="preserve"> </w:t>
      </w:r>
      <w:r w:rsidR="002443CE">
        <w:rPr>
          <w:sz w:val="28"/>
          <w:szCs w:val="28"/>
        </w:rPr>
        <w:t xml:space="preserve">fully supports </w:t>
      </w:r>
    </w:p>
    <w:p w14:paraId="57130666" w14:textId="0243B460" w:rsidR="00C61B1E" w:rsidRDefault="002443CE" w:rsidP="008352D3">
      <w:pPr>
        <w:spacing w:after="0"/>
        <w:rPr>
          <w:sz w:val="28"/>
          <w:szCs w:val="28"/>
        </w:rPr>
      </w:pPr>
      <w:r>
        <w:rPr>
          <w:sz w:val="28"/>
          <w:szCs w:val="28"/>
        </w:rPr>
        <w:t xml:space="preserve">        complaint handling and complaint reporting </w:t>
      </w:r>
      <w:r w:rsidR="00C61B1E">
        <w:rPr>
          <w:sz w:val="28"/>
          <w:szCs w:val="28"/>
        </w:rPr>
        <w:t>for both our housing and</w:t>
      </w:r>
    </w:p>
    <w:p w14:paraId="1F71632A" w14:textId="7A6B7780" w:rsidR="002443CE" w:rsidRDefault="00C61B1E" w:rsidP="008352D3">
      <w:pPr>
        <w:spacing w:after="0"/>
        <w:rPr>
          <w:sz w:val="28"/>
          <w:szCs w:val="28"/>
        </w:rPr>
      </w:pPr>
      <w:r>
        <w:rPr>
          <w:sz w:val="28"/>
          <w:szCs w:val="28"/>
        </w:rPr>
        <w:t xml:space="preserve">        nursing and care services. </w:t>
      </w:r>
    </w:p>
    <w:p w14:paraId="635580DA" w14:textId="0C8AA913" w:rsidR="00073EC0" w:rsidRDefault="00C61B1E" w:rsidP="008352D3">
      <w:pPr>
        <w:spacing w:after="0"/>
        <w:rPr>
          <w:sz w:val="28"/>
          <w:szCs w:val="28"/>
        </w:rPr>
      </w:pPr>
      <w:r w:rsidRPr="005A726D">
        <w:rPr>
          <w:noProof/>
        </w:rPr>
        <w:drawing>
          <wp:anchor distT="0" distB="0" distL="114300" distR="114300" simplePos="0" relativeHeight="251723776" behindDoc="1" locked="0" layoutInCell="1" allowOverlap="1" wp14:anchorId="4815F393" wp14:editId="52CFC2A7">
            <wp:simplePos x="0" y="0"/>
            <wp:positionH relativeFrom="column">
              <wp:posOffset>0</wp:posOffset>
            </wp:positionH>
            <wp:positionV relativeFrom="paragraph">
              <wp:posOffset>34578</wp:posOffset>
            </wp:positionV>
            <wp:extent cx="186055" cy="182880"/>
            <wp:effectExtent l="0" t="0" r="4445" b="7620"/>
            <wp:wrapTight wrapText="bothSides">
              <wp:wrapPolygon edited="0">
                <wp:start x="0" y="0"/>
                <wp:lineTo x="0" y="20250"/>
                <wp:lineTo x="19904" y="20250"/>
                <wp:lineTo x="19904" y="0"/>
                <wp:lineTo x="0" y="0"/>
              </wp:wrapPolygon>
            </wp:wrapTight>
            <wp:docPr id="794978660"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43CE">
        <w:rPr>
          <w:sz w:val="28"/>
          <w:szCs w:val="28"/>
        </w:rPr>
        <w:t xml:space="preserve">We will enhance our training on complaints, ensuring staff are fully </w:t>
      </w:r>
    </w:p>
    <w:p w14:paraId="179A1E4A" w14:textId="09A05B65" w:rsidR="002443CE" w:rsidRDefault="00073EC0" w:rsidP="008352D3">
      <w:pPr>
        <w:spacing w:after="0"/>
        <w:rPr>
          <w:sz w:val="28"/>
          <w:szCs w:val="28"/>
        </w:rPr>
      </w:pPr>
      <w:r>
        <w:rPr>
          <w:sz w:val="28"/>
          <w:szCs w:val="28"/>
        </w:rPr>
        <w:t xml:space="preserve">        aware</w:t>
      </w:r>
      <w:r w:rsidR="002443CE">
        <w:rPr>
          <w:sz w:val="28"/>
          <w:szCs w:val="28"/>
        </w:rPr>
        <w:t xml:space="preserve"> of</w:t>
      </w:r>
      <w:r>
        <w:rPr>
          <w:sz w:val="28"/>
          <w:szCs w:val="28"/>
        </w:rPr>
        <w:t xml:space="preserve"> and confid</w:t>
      </w:r>
      <w:r w:rsidR="00471427">
        <w:rPr>
          <w:sz w:val="28"/>
          <w:szCs w:val="28"/>
        </w:rPr>
        <w:t>e</w:t>
      </w:r>
      <w:r>
        <w:rPr>
          <w:sz w:val="28"/>
          <w:szCs w:val="28"/>
        </w:rPr>
        <w:t xml:space="preserve">nt with: </w:t>
      </w:r>
    </w:p>
    <w:p w14:paraId="5CD624BA" w14:textId="55154AFF" w:rsidR="002443CE" w:rsidRDefault="002443CE" w:rsidP="002443CE">
      <w:pPr>
        <w:pStyle w:val="ListParagraph"/>
        <w:numPr>
          <w:ilvl w:val="0"/>
          <w:numId w:val="4"/>
        </w:numPr>
        <w:spacing w:after="0"/>
        <w:rPr>
          <w:sz w:val="28"/>
          <w:szCs w:val="28"/>
        </w:rPr>
      </w:pPr>
      <w:r w:rsidRPr="002443CE">
        <w:rPr>
          <w:sz w:val="28"/>
          <w:szCs w:val="28"/>
        </w:rPr>
        <w:t xml:space="preserve">our culture </w:t>
      </w:r>
      <w:r w:rsidR="00073EC0">
        <w:rPr>
          <w:sz w:val="28"/>
          <w:szCs w:val="28"/>
        </w:rPr>
        <w:t xml:space="preserve">of positivity </w:t>
      </w:r>
      <w:r>
        <w:rPr>
          <w:sz w:val="28"/>
          <w:szCs w:val="28"/>
        </w:rPr>
        <w:t>around complaints</w:t>
      </w:r>
    </w:p>
    <w:p w14:paraId="25C0BAA6" w14:textId="43309AA6" w:rsidR="002443CE" w:rsidRDefault="002443CE" w:rsidP="002443CE">
      <w:pPr>
        <w:pStyle w:val="ListParagraph"/>
        <w:numPr>
          <w:ilvl w:val="0"/>
          <w:numId w:val="4"/>
        </w:numPr>
        <w:spacing w:after="0"/>
        <w:rPr>
          <w:sz w:val="28"/>
          <w:szCs w:val="28"/>
        </w:rPr>
      </w:pPr>
      <w:r>
        <w:rPr>
          <w:sz w:val="28"/>
          <w:szCs w:val="28"/>
        </w:rPr>
        <w:t>our complaint handling procedures</w:t>
      </w:r>
    </w:p>
    <w:p w14:paraId="21C8FB06" w14:textId="42691B84" w:rsidR="002443CE" w:rsidRPr="002443CE" w:rsidRDefault="002443CE" w:rsidP="002443CE">
      <w:pPr>
        <w:pStyle w:val="ListParagraph"/>
        <w:numPr>
          <w:ilvl w:val="0"/>
          <w:numId w:val="4"/>
        </w:numPr>
        <w:spacing w:after="0"/>
        <w:rPr>
          <w:sz w:val="28"/>
          <w:szCs w:val="28"/>
        </w:rPr>
      </w:pPr>
      <w:r w:rsidRPr="002443CE">
        <w:rPr>
          <w:sz w:val="28"/>
          <w:szCs w:val="28"/>
        </w:rPr>
        <w:t xml:space="preserve">how to </w:t>
      </w:r>
      <w:r>
        <w:rPr>
          <w:sz w:val="28"/>
          <w:szCs w:val="28"/>
        </w:rPr>
        <w:t>accurately record complaints on our new</w:t>
      </w:r>
      <w:r w:rsidRPr="002443CE">
        <w:rPr>
          <w:sz w:val="28"/>
          <w:szCs w:val="28"/>
        </w:rPr>
        <w:t xml:space="preserve"> software system</w:t>
      </w:r>
      <w:r w:rsidR="00073EC0">
        <w:rPr>
          <w:sz w:val="28"/>
          <w:szCs w:val="28"/>
        </w:rPr>
        <w:t>.</w:t>
      </w:r>
    </w:p>
    <w:p w14:paraId="60C0A972" w14:textId="77777777" w:rsidR="00C61B1E" w:rsidRDefault="008352D3" w:rsidP="008352D3">
      <w:pPr>
        <w:spacing w:after="0"/>
        <w:rPr>
          <w:sz w:val="28"/>
          <w:szCs w:val="28"/>
        </w:rPr>
      </w:pPr>
      <w:r w:rsidRPr="005A726D">
        <w:rPr>
          <w:noProof/>
        </w:rPr>
        <w:drawing>
          <wp:anchor distT="0" distB="0" distL="114300" distR="114300" simplePos="0" relativeHeight="251698176" behindDoc="1" locked="0" layoutInCell="1" allowOverlap="1" wp14:anchorId="64566012" wp14:editId="2235313D">
            <wp:simplePos x="0" y="0"/>
            <wp:positionH relativeFrom="column">
              <wp:posOffset>0</wp:posOffset>
            </wp:positionH>
            <wp:positionV relativeFrom="paragraph">
              <wp:posOffset>14374</wp:posOffset>
            </wp:positionV>
            <wp:extent cx="186055" cy="182880"/>
            <wp:effectExtent l="0" t="0" r="4445" b="7620"/>
            <wp:wrapTight wrapText="bothSides">
              <wp:wrapPolygon edited="0">
                <wp:start x="0" y="0"/>
                <wp:lineTo x="0" y="20250"/>
                <wp:lineTo x="19904" y="20250"/>
                <wp:lineTo x="19904" y="0"/>
                <wp:lineTo x="0" y="0"/>
              </wp:wrapPolygon>
            </wp:wrapTight>
            <wp:docPr id="1142758097"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43CE">
        <w:rPr>
          <w:sz w:val="28"/>
          <w:szCs w:val="28"/>
        </w:rPr>
        <w:t xml:space="preserve">We will implement a Tenant Scrutiny Panel (TSP), increasing </w:t>
      </w:r>
      <w:proofErr w:type="gramStart"/>
      <w:r w:rsidR="002443CE">
        <w:rPr>
          <w:sz w:val="28"/>
          <w:szCs w:val="28"/>
        </w:rPr>
        <w:t>our</w:t>
      </w:r>
      <w:proofErr w:type="gramEnd"/>
      <w:r w:rsidR="002443CE">
        <w:rPr>
          <w:sz w:val="28"/>
          <w:szCs w:val="28"/>
        </w:rPr>
        <w:t xml:space="preserve"> </w:t>
      </w:r>
    </w:p>
    <w:p w14:paraId="34B067E9" w14:textId="4B237BE5" w:rsidR="002443CE" w:rsidRDefault="00C61B1E" w:rsidP="008352D3">
      <w:pPr>
        <w:spacing w:after="0"/>
        <w:rPr>
          <w:sz w:val="28"/>
          <w:szCs w:val="28"/>
        </w:rPr>
      </w:pPr>
      <w:r>
        <w:rPr>
          <w:sz w:val="28"/>
          <w:szCs w:val="28"/>
        </w:rPr>
        <w:t xml:space="preserve">        </w:t>
      </w:r>
      <w:r w:rsidR="002443CE">
        <w:rPr>
          <w:sz w:val="28"/>
          <w:szCs w:val="28"/>
        </w:rPr>
        <w:t xml:space="preserve">engagement with and input from our residents. The TSP will </w:t>
      </w:r>
      <w:r w:rsidR="00073EC0">
        <w:rPr>
          <w:sz w:val="28"/>
          <w:szCs w:val="28"/>
        </w:rPr>
        <w:t>scrutinise</w:t>
      </w:r>
      <w:r w:rsidR="002443CE">
        <w:rPr>
          <w:sz w:val="28"/>
          <w:szCs w:val="28"/>
        </w:rPr>
        <w:t xml:space="preserve"> </w:t>
      </w:r>
    </w:p>
    <w:p w14:paraId="7CEBA64D" w14:textId="23C472CA" w:rsidR="002443CE" w:rsidRDefault="002443CE" w:rsidP="008352D3">
      <w:pPr>
        <w:spacing w:after="0"/>
        <w:rPr>
          <w:sz w:val="28"/>
          <w:szCs w:val="28"/>
        </w:rPr>
      </w:pPr>
      <w:r>
        <w:rPr>
          <w:sz w:val="28"/>
          <w:szCs w:val="28"/>
        </w:rPr>
        <w:t xml:space="preserve">        our complaint policy and the findings will be fed back to the BCOP  </w:t>
      </w:r>
    </w:p>
    <w:p w14:paraId="05008357" w14:textId="6852AF68" w:rsidR="008352D3" w:rsidRPr="005A726D" w:rsidRDefault="002443CE" w:rsidP="008352D3">
      <w:pPr>
        <w:spacing w:after="0"/>
        <w:rPr>
          <w:sz w:val="28"/>
          <w:szCs w:val="28"/>
        </w:rPr>
      </w:pPr>
      <w:r>
        <w:rPr>
          <w:sz w:val="28"/>
          <w:szCs w:val="28"/>
        </w:rPr>
        <w:t xml:space="preserve">        Board and Senior Management Team</w:t>
      </w:r>
      <w:r w:rsidR="00073EC0">
        <w:rPr>
          <w:sz w:val="28"/>
          <w:szCs w:val="28"/>
        </w:rPr>
        <w:t xml:space="preserve">. </w:t>
      </w:r>
    </w:p>
    <w:p w14:paraId="616908A7" w14:textId="77777777" w:rsidR="00C61B1E" w:rsidRDefault="00C61B1E" w:rsidP="008352D3">
      <w:pPr>
        <w:spacing w:after="0"/>
        <w:rPr>
          <w:sz w:val="28"/>
          <w:szCs w:val="28"/>
        </w:rPr>
      </w:pPr>
      <w:r w:rsidRPr="005A726D">
        <w:rPr>
          <w:noProof/>
        </w:rPr>
        <w:drawing>
          <wp:anchor distT="0" distB="0" distL="114300" distR="114300" simplePos="0" relativeHeight="251739136" behindDoc="1" locked="0" layoutInCell="1" allowOverlap="1" wp14:anchorId="19632CF8" wp14:editId="3B6D6FF4">
            <wp:simplePos x="0" y="0"/>
            <wp:positionH relativeFrom="column">
              <wp:posOffset>0</wp:posOffset>
            </wp:positionH>
            <wp:positionV relativeFrom="paragraph">
              <wp:posOffset>16510</wp:posOffset>
            </wp:positionV>
            <wp:extent cx="186055" cy="182880"/>
            <wp:effectExtent l="0" t="0" r="4445" b="7620"/>
            <wp:wrapTight wrapText="bothSides">
              <wp:wrapPolygon edited="0">
                <wp:start x="0" y="0"/>
                <wp:lineTo x="0" y="20250"/>
                <wp:lineTo x="19904" y="20250"/>
                <wp:lineTo x="19904" y="0"/>
                <wp:lineTo x="0" y="0"/>
              </wp:wrapPolygon>
            </wp:wrapTight>
            <wp:docPr id="1780844224" name="Picture 2" descr="B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P"/>
                    <pic:cNvPicPr>
                      <a:picLocks noChangeAspect="1" noChangeArrowheads="1"/>
                    </pic:cNvPicPr>
                  </pic:nvPicPr>
                  <pic:blipFill rotWithShape="1">
                    <a:blip r:embed="rId10">
                      <a:extLst>
                        <a:ext uri="{28A0092B-C50C-407E-A947-70E740481C1C}">
                          <a14:useLocalDpi xmlns:a14="http://schemas.microsoft.com/office/drawing/2010/main" val="0"/>
                        </a:ext>
                      </a:extLst>
                    </a:blip>
                    <a:srcRect t="48571" r="85135"/>
                    <a:stretch/>
                  </pic:blipFill>
                  <pic:spPr bwMode="auto">
                    <a:xfrm>
                      <a:off x="0" y="0"/>
                      <a:ext cx="186055" cy="182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 xml:space="preserve">We will record and report on complaint outcomes to allow further </w:t>
      </w:r>
    </w:p>
    <w:p w14:paraId="66CE387F" w14:textId="2941C8B1" w:rsidR="005A726D" w:rsidRDefault="00C61B1E" w:rsidP="008352D3">
      <w:pPr>
        <w:spacing w:after="0"/>
        <w:rPr>
          <w:sz w:val="28"/>
          <w:szCs w:val="28"/>
        </w:rPr>
      </w:pPr>
      <w:r>
        <w:rPr>
          <w:sz w:val="28"/>
          <w:szCs w:val="28"/>
        </w:rPr>
        <w:t xml:space="preserve">        analysis and transparency. </w:t>
      </w:r>
    </w:p>
    <w:p w14:paraId="05E0FEFD" w14:textId="77777777" w:rsidR="00086814" w:rsidRDefault="00086814" w:rsidP="00886C75">
      <w:pPr>
        <w:spacing w:after="0"/>
        <w:ind w:left="426"/>
        <w:rPr>
          <w:b/>
          <w:bCs/>
          <w:sz w:val="28"/>
          <w:szCs w:val="28"/>
        </w:rPr>
      </w:pPr>
    </w:p>
    <w:p w14:paraId="183426AE" w14:textId="77777777" w:rsidR="008352D3" w:rsidRDefault="008352D3" w:rsidP="00886C75">
      <w:pPr>
        <w:spacing w:after="0"/>
        <w:ind w:left="426"/>
        <w:rPr>
          <w:b/>
          <w:bCs/>
          <w:sz w:val="28"/>
          <w:szCs w:val="28"/>
        </w:rPr>
      </w:pPr>
    </w:p>
    <w:p w14:paraId="164E839B" w14:textId="049CBAB2" w:rsidR="00560BFF" w:rsidRDefault="00560BFF" w:rsidP="00086814">
      <w:pPr>
        <w:spacing w:after="0"/>
        <w:rPr>
          <w:b/>
          <w:bCs/>
          <w:sz w:val="28"/>
          <w:szCs w:val="28"/>
        </w:rPr>
      </w:pPr>
      <w:r>
        <w:rPr>
          <w:b/>
          <w:bCs/>
          <w:sz w:val="28"/>
          <w:szCs w:val="28"/>
        </w:rPr>
        <w:t>Response from the Board</w:t>
      </w:r>
    </w:p>
    <w:p w14:paraId="3F8D368E" w14:textId="4E4DB890" w:rsidR="004979E7" w:rsidRPr="00B921F1" w:rsidRDefault="00440537" w:rsidP="00086814">
      <w:pPr>
        <w:spacing w:after="0"/>
        <w:rPr>
          <w:b/>
          <w:bCs/>
          <w:sz w:val="16"/>
          <w:szCs w:val="16"/>
        </w:rPr>
      </w:pPr>
      <w:r>
        <w:rPr>
          <w:noProof/>
          <w:sz w:val="28"/>
          <w:szCs w:val="28"/>
        </w:rPr>
        <w:drawing>
          <wp:anchor distT="0" distB="0" distL="114300" distR="114300" simplePos="0" relativeHeight="251687936" behindDoc="1" locked="0" layoutInCell="1" allowOverlap="1" wp14:anchorId="461768C5" wp14:editId="39217BDE">
            <wp:simplePos x="0" y="0"/>
            <wp:positionH relativeFrom="margin">
              <wp:posOffset>4826874</wp:posOffset>
            </wp:positionH>
            <wp:positionV relativeFrom="paragraph">
              <wp:posOffset>6790690</wp:posOffset>
            </wp:positionV>
            <wp:extent cx="1081551" cy="1080000"/>
            <wp:effectExtent l="0" t="0" r="4445" b="6350"/>
            <wp:wrapTight wrapText="bothSides">
              <wp:wrapPolygon edited="0">
                <wp:start x="0" y="0"/>
                <wp:lineTo x="0" y="21346"/>
                <wp:lineTo x="21308" y="21346"/>
                <wp:lineTo x="21308" y="0"/>
                <wp:lineTo x="0" y="0"/>
              </wp:wrapPolygon>
            </wp:wrapTight>
            <wp:docPr id="1429557220" name="Picture 4"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57220" name="Picture 4" descr="A yellow circle with black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1551" cy="108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337AB7"/>
          <w:sz w:val="20"/>
          <w:szCs w:val="20"/>
        </w:rPr>
        <w:drawing>
          <wp:anchor distT="0" distB="0" distL="114300" distR="114300" simplePos="0" relativeHeight="251684864" behindDoc="1" locked="0" layoutInCell="1" allowOverlap="1" wp14:anchorId="4B296897" wp14:editId="4B70D081">
            <wp:simplePos x="0" y="0"/>
            <wp:positionH relativeFrom="margin">
              <wp:posOffset>4831541</wp:posOffset>
            </wp:positionH>
            <wp:positionV relativeFrom="paragraph">
              <wp:posOffset>4557395</wp:posOffset>
            </wp:positionV>
            <wp:extent cx="1080770" cy="1079500"/>
            <wp:effectExtent l="0" t="0" r="5080" b="6350"/>
            <wp:wrapTight wrapText="bothSides">
              <wp:wrapPolygon edited="0">
                <wp:start x="0" y="0"/>
                <wp:lineTo x="0" y="21346"/>
                <wp:lineTo x="21321" y="21346"/>
                <wp:lineTo x="21321" y="0"/>
                <wp:lineTo x="0" y="0"/>
              </wp:wrapPolygon>
            </wp:wrapTight>
            <wp:docPr id="1624622665"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22665" name="Picture 1" descr="A yellow circle with black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770" cy="107950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85888" behindDoc="1" locked="0" layoutInCell="1" allowOverlap="1" wp14:anchorId="76333C22" wp14:editId="5A557D33">
            <wp:simplePos x="0" y="0"/>
            <wp:positionH relativeFrom="margin">
              <wp:posOffset>4836679</wp:posOffset>
            </wp:positionH>
            <wp:positionV relativeFrom="paragraph">
              <wp:posOffset>2347692</wp:posOffset>
            </wp:positionV>
            <wp:extent cx="1078191" cy="1080000"/>
            <wp:effectExtent l="0" t="0" r="8255" b="6350"/>
            <wp:wrapTight wrapText="bothSides">
              <wp:wrapPolygon edited="0">
                <wp:start x="0" y="0"/>
                <wp:lineTo x="0" y="21346"/>
                <wp:lineTo x="21384" y="21346"/>
                <wp:lineTo x="21384" y="0"/>
                <wp:lineTo x="0" y="0"/>
              </wp:wrapPolygon>
            </wp:wrapTight>
            <wp:docPr id="620292840" name="Picture 2" descr="A yellow circ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2840" name="Picture 2" descr="A yellow circle with blue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8191" cy="1080000"/>
                    </a:xfrm>
                    <a:prstGeom prst="rect">
                      <a:avLst/>
                    </a:prstGeom>
                  </pic:spPr>
                </pic:pic>
              </a:graphicData>
            </a:graphic>
            <wp14:sizeRelH relativeFrom="margin">
              <wp14:pctWidth>0</wp14:pctWidth>
            </wp14:sizeRelH>
            <wp14:sizeRelV relativeFrom="margin">
              <wp14:pctHeight>0</wp14:pctHeight>
            </wp14:sizeRelV>
          </wp:anchor>
        </w:drawing>
      </w:r>
      <w:r w:rsidR="004979E7">
        <w:rPr>
          <w:noProof/>
          <w:sz w:val="28"/>
          <w:szCs w:val="28"/>
        </w:rPr>
        <w:drawing>
          <wp:anchor distT="0" distB="0" distL="114300" distR="114300" simplePos="0" relativeHeight="251686912" behindDoc="1" locked="0" layoutInCell="1" allowOverlap="1" wp14:anchorId="5ADAB23E" wp14:editId="235BCA41">
            <wp:simplePos x="0" y="0"/>
            <wp:positionH relativeFrom="margin">
              <wp:posOffset>4834082</wp:posOffset>
            </wp:positionH>
            <wp:positionV relativeFrom="paragraph">
              <wp:posOffset>182880</wp:posOffset>
            </wp:positionV>
            <wp:extent cx="1079500" cy="1079500"/>
            <wp:effectExtent l="0" t="0" r="6350" b="6350"/>
            <wp:wrapTight wrapText="bothSides">
              <wp:wrapPolygon edited="0">
                <wp:start x="0" y="0"/>
                <wp:lineTo x="0" y="21346"/>
                <wp:lineTo x="21346" y="21346"/>
                <wp:lineTo x="21346" y="0"/>
                <wp:lineTo x="0" y="0"/>
              </wp:wrapPolygon>
            </wp:wrapTight>
            <wp:docPr id="643713795" name="Picture 3"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13795" name="Picture 3" descr="A yellow circle with black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DF7020" w14:paraId="4411A9CD" w14:textId="77777777" w:rsidTr="00440537">
        <w:tc>
          <w:tcPr>
            <w:tcW w:w="7371" w:type="dxa"/>
          </w:tcPr>
          <w:p w14:paraId="7F0DC4B3" w14:textId="51F84E8D" w:rsidR="00547CFD" w:rsidRPr="00EE00E9" w:rsidRDefault="00DF7020" w:rsidP="00547CFD">
            <w:pPr>
              <w:ind w:left="-108" w:right="-116"/>
              <w:rPr>
                <w:sz w:val="23"/>
                <w:szCs w:val="23"/>
              </w:rPr>
            </w:pPr>
            <w:r w:rsidRPr="00EE00E9">
              <w:rPr>
                <w:sz w:val="24"/>
                <w:szCs w:val="24"/>
              </w:rPr>
              <w:t xml:space="preserve">The Board of BCOP </w:t>
            </w:r>
            <w:r w:rsidR="005F366F" w:rsidRPr="00EE00E9">
              <w:rPr>
                <w:sz w:val="24"/>
                <w:szCs w:val="24"/>
              </w:rPr>
              <w:t xml:space="preserve">again </w:t>
            </w:r>
            <w:r w:rsidRPr="00EE00E9">
              <w:rPr>
                <w:sz w:val="24"/>
                <w:szCs w:val="24"/>
              </w:rPr>
              <w:t>welcomes th</w:t>
            </w:r>
            <w:r w:rsidR="004979E7" w:rsidRPr="00EE00E9">
              <w:rPr>
                <w:sz w:val="24"/>
                <w:szCs w:val="24"/>
              </w:rPr>
              <w:t>is report alongside the</w:t>
            </w:r>
            <w:r w:rsidRPr="00EE00E9">
              <w:rPr>
                <w:sz w:val="24"/>
                <w:szCs w:val="24"/>
              </w:rPr>
              <w:t xml:space="preserve"> self-assessment against the </w:t>
            </w:r>
            <w:r w:rsidR="005F366F" w:rsidRPr="00EE00E9">
              <w:rPr>
                <w:sz w:val="24"/>
                <w:szCs w:val="24"/>
              </w:rPr>
              <w:t xml:space="preserve">Housing Ombudsman </w:t>
            </w:r>
            <w:r w:rsidRPr="00EE00E9">
              <w:rPr>
                <w:sz w:val="24"/>
                <w:szCs w:val="24"/>
              </w:rPr>
              <w:t>Complaint Handling Code</w:t>
            </w:r>
            <w:r w:rsidRPr="00EE00E9">
              <w:rPr>
                <w:sz w:val="23"/>
                <w:szCs w:val="23"/>
              </w:rPr>
              <w:t>.</w:t>
            </w:r>
            <w:r w:rsidR="00440537" w:rsidRPr="00EE00E9">
              <w:rPr>
                <w:sz w:val="23"/>
                <w:szCs w:val="23"/>
              </w:rPr>
              <w:t xml:space="preserve">  </w:t>
            </w:r>
          </w:p>
          <w:p w14:paraId="0AB564EC" w14:textId="77777777" w:rsidR="00547CFD" w:rsidRPr="00EE00E9" w:rsidRDefault="00547CFD" w:rsidP="00547CFD">
            <w:pPr>
              <w:ind w:left="-108" w:right="-116"/>
              <w:rPr>
                <w:sz w:val="14"/>
                <w:szCs w:val="14"/>
              </w:rPr>
            </w:pPr>
          </w:p>
          <w:p w14:paraId="4BAEE99D" w14:textId="7C36456E" w:rsidR="00DF7020" w:rsidRPr="00EE00E9" w:rsidRDefault="00145E17" w:rsidP="00EE00E9">
            <w:pPr>
              <w:ind w:left="-108" w:right="-116"/>
              <w:rPr>
                <w:sz w:val="24"/>
                <w:szCs w:val="24"/>
              </w:rPr>
            </w:pPr>
            <w:r w:rsidRPr="00EE00E9">
              <w:rPr>
                <w:sz w:val="24"/>
                <w:szCs w:val="24"/>
              </w:rPr>
              <w:t xml:space="preserve">The Board </w:t>
            </w:r>
            <w:r w:rsidR="00DF7020" w:rsidRPr="00EE00E9">
              <w:rPr>
                <w:sz w:val="24"/>
                <w:szCs w:val="24"/>
              </w:rPr>
              <w:t>receive</w:t>
            </w:r>
            <w:r w:rsidR="00547CFD" w:rsidRPr="00EE00E9">
              <w:rPr>
                <w:sz w:val="24"/>
                <w:szCs w:val="24"/>
              </w:rPr>
              <w:t>s</w:t>
            </w:r>
            <w:r w:rsidR="00091B3D" w:rsidRPr="00EE00E9">
              <w:rPr>
                <w:sz w:val="24"/>
                <w:szCs w:val="24"/>
              </w:rPr>
              <w:t xml:space="preserve"> regular</w:t>
            </w:r>
            <w:r w:rsidR="00DF7020" w:rsidRPr="00EE00E9">
              <w:rPr>
                <w:sz w:val="24"/>
                <w:szCs w:val="24"/>
              </w:rPr>
              <w:t xml:space="preserve"> updates about the volume and nature of complaints </w:t>
            </w:r>
            <w:r w:rsidR="00AD00A1" w:rsidRPr="00EE00E9">
              <w:rPr>
                <w:sz w:val="24"/>
                <w:szCs w:val="24"/>
              </w:rPr>
              <w:t>we receive about</w:t>
            </w:r>
            <w:r w:rsidR="00DF7020" w:rsidRPr="00EE00E9">
              <w:rPr>
                <w:sz w:val="24"/>
                <w:szCs w:val="24"/>
              </w:rPr>
              <w:t xml:space="preserve"> our </w:t>
            </w:r>
            <w:r w:rsidRPr="00EE00E9">
              <w:rPr>
                <w:sz w:val="24"/>
                <w:szCs w:val="24"/>
              </w:rPr>
              <w:t>h</w:t>
            </w:r>
            <w:r w:rsidR="00DF7020" w:rsidRPr="00EE00E9">
              <w:rPr>
                <w:sz w:val="24"/>
                <w:szCs w:val="24"/>
              </w:rPr>
              <w:t xml:space="preserve">ousing and </w:t>
            </w:r>
            <w:r w:rsidR="00091B3D" w:rsidRPr="00EE00E9">
              <w:rPr>
                <w:sz w:val="24"/>
                <w:szCs w:val="24"/>
              </w:rPr>
              <w:t>nursin</w:t>
            </w:r>
            <w:r w:rsidR="00C61B1E" w:rsidRPr="00EE00E9">
              <w:rPr>
                <w:sz w:val="24"/>
                <w:szCs w:val="24"/>
              </w:rPr>
              <w:t xml:space="preserve">g </w:t>
            </w:r>
            <w:r w:rsidR="00EE00E9" w:rsidRPr="00EE00E9">
              <w:rPr>
                <w:sz w:val="24"/>
                <w:szCs w:val="24"/>
              </w:rPr>
              <w:t>/</w:t>
            </w:r>
            <w:r w:rsidR="00C61B1E" w:rsidRPr="00EE00E9">
              <w:rPr>
                <w:sz w:val="24"/>
                <w:szCs w:val="24"/>
              </w:rPr>
              <w:t xml:space="preserve"> </w:t>
            </w:r>
            <w:r w:rsidR="00091B3D" w:rsidRPr="00EE00E9">
              <w:rPr>
                <w:sz w:val="24"/>
                <w:szCs w:val="24"/>
              </w:rPr>
              <w:t>care</w:t>
            </w:r>
            <w:r w:rsidR="00DF7020" w:rsidRPr="00EE00E9">
              <w:rPr>
                <w:sz w:val="24"/>
                <w:szCs w:val="24"/>
              </w:rPr>
              <w:t xml:space="preserve"> </w:t>
            </w:r>
            <w:r w:rsidRPr="00EE00E9">
              <w:rPr>
                <w:sz w:val="24"/>
                <w:szCs w:val="24"/>
              </w:rPr>
              <w:t>s</w:t>
            </w:r>
            <w:r w:rsidR="00DF7020" w:rsidRPr="00EE00E9">
              <w:rPr>
                <w:sz w:val="24"/>
                <w:szCs w:val="24"/>
              </w:rPr>
              <w:t>ervices</w:t>
            </w:r>
            <w:r w:rsidRPr="00EE00E9">
              <w:rPr>
                <w:sz w:val="24"/>
                <w:szCs w:val="24"/>
              </w:rPr>
              <w:t xml:space="preserve"> through</w:t>
            </w:r>
            <w:r w:rsidR="00C61B1E" w:rsidRPr="00EE00E9">
              <w:rPr>
                <w:sz w:val="24"/>
                <w:szCs w:val="24"/>
              </w:rPr>
              <w:t>out</w:t>
            </w:r>
            <w:r w:rsidRPr="00EE00E9">
              <w:rPr>
                <w:sz w:val="24"/>
                <w:szCs w:val="24"/>
              </w:rPr>
              <w:t xml:space="preserve"> the year</w:t>
            </w:r>
            <w:r w:rsidR="008C26C1" w:rsidRPr="00EE00E9">
              <w:rPr>
                <w:sz w:val="24"/>
                <w:szCs w:val="24"/>
              </w:rPr>
              <w:t xml:space="preserve">. We </w:t>
            </w:r>
            <w:r w:rsidR="005F366F" w:rsidRPr="00EE00E9">
              <w:rPr>
                <w:sz w:val="24"/>
                <w:szCs w:val="24"/>
              </w:rPr>
              <w:t>take all complaints seriously</w:t>
            </w:r>
            <w:r w:rsidR="008C26C1" w:rsidRPr="00EE00E9">
              <w:rPr>
                <w:sz w:val="24"/>
                <w:szCs w:val="24"/>
              </w:rPr>
              <w:t xml:space="preserve"> and mak</w:t>
            </w:r>
            <w:r w:rsidR="00DF7020" w:rsidRPr="00EE00E9">
              <w:rPr>
                <w:sz w:val="24"/>
                <w:szCs w:val="24"/>
              </w:rPr>
              <w:t>e recommendations as appropriate</w:t>
            </w:r>
            <w:r w:rsidR="008C26C1" w:rsidRPr="00EE00E9">
              <w:rPr>
                <w:sz w:val="24"/>
                <w:szCs w:val="24"/>
              </w:rPr>
              <w:t xml:space="preserve">, </w:t>
            </w:r>
            <w:r w:rsidR="00DF7020" w:rsidRPr="00EE00E9">
              <w:rPr>
                <w:sz w:val="24"/>
                <w:szCs w:val="24"/>
              </w:rPr>
              <w:t>monitor</w:t>
            </w:r>
            <w:r w:rsidR="008C26C1" w:rsidRPr="00EE00E9">
              <w:rPr>
                <w:sz w:val="24"/>
                <w:szCs w:val="24"/>
              </w:rPr>
              <w:t>ing</w:t>
            </w:r>
            <w:r w:rsidR="00DF7020" w:rsidRPr="00EE00E9">
              <w:rPr>
                <w:sz w:val="24"/>
                <w:szCs w:val="24"/>
              </w:rPr>
              <w:t xml:space="preserve"> any improvements made as a result.</w:t>
            </w:r>
            <w:r w:rsidR="00547CFD" w:rsidRPr="00EE00E9">
              <w:rPr>
                <w:sz w:val="24"/>
                <w:szCs w:val="24"/>
              </w:rPr>
              <w:t xml:space="preserve"> </w:t>
            </w:r>
            <w:r w:rsidR="00DF7020" w:rsidRPr="00EE00E9">
              <w:rPr>
                <w:sz w:val="24"/>
                <w:szCs w:val="24"/>
              </w:rPr>
              <w:t>We are pleased to note that</w:t>
            </w:r>
            <w:r w:rsidR="005F366F" w:rsidRPr="00EE00E9">
              <w:rPr>
                <w:sz w:val="24"/>
                <w:szCs w:val="24"/>
              </w:rPr>
              <w:t xml:space="preserve"> </w:t>
            </w:r>
            <w:r w:rsidR="00AD00A1" w:rsidRPr="00EE00E9">
              <w:rPr>
                <w:sz w:val="24"/>
                <w:szCs w:val="24"/>
              </w:rPr>
              <w:t xml:space="preserve">again </w:t>
            </w:r>
            <w:r w:rsidR="00DF7020" w:rsidRPr="00EE00E9">
              <w:rPr>
                <w:sz w:val="24"/>
                <w:szCs w:val="24"/>
              </w:rPr>
              <w:t xml:space="preserve">there have been no findings of non-compliance or reports from the Housing Ombudsman about BCOP during the year. </w:t>
            </w:r>
          </w:p>
          <w:p w14:paraId="7C50F739" w14:textId="7A85020D" w:rsidR="00091B3D" w:rsidRPr="00EE00E9" w:rsidRDefault="00091B3D" w:rsidP="00D93833">
            <w:pPr>
              <w:ind w:left="-108" w:right="-116"/>
              <w:rPr>
                <w:sz w:val="24"/>
                <w:szCs w:val="24"/>
              </w:rPr>
            </w:pPr>
            <w:r w:rsidRPr="00EE00E9">
              <w:rPr>
                <w:sz w:val="14"/>
                <w:szCs w:val="14"/>
              </w:rPr>
              <w:br/>
            </w:r>
            <w:r w:rsidRPr="00EE00E9">
              <w:rPr>
                <w:sz w:val="24"/>
                <w:szCs w:val="24"/>
              </w:rPr>
              <w:t xml:space="preserve">We </w:t>
            </w:r>
            <w:r w:rsidR="00F91726" w:rsidRPr="00EE00E9">
              <w:rPr>
                <w:sz w:val="24"/>
                <w:szCs w:val="24"/>
              </w:rPr>
              <w:t>welcome</w:t>
            </w:r>
            <w:r w:rsidRPr="00EE00E9">
              <w:rPr>
                <w:sz w:val="24"/>
                <w:szCs w:val="24"/>
              </w:rPr>
              <w:t xml:space="preserve"> the inclusion of </w:t>
            </w:r>
            <w:r w:rsidR="00440537" w:rsidRPr="00EE00E9">
              <w:rPr>
                <w:sz w:val="24"/>
                <w:szCs w:val="24"/>
              </w:rPr>
              <w:t xml:space="preserve">complaints about our </w:t>
            </w:r>
            <w:r w:rsidRPr="00EE00E9">
              <w:rPr>
                <w:sz w:val="24"/>
                <w:szCs w:val="24"/>
              </w:rPr>
              <w:t>nursing and care</w:t>
            </w:r>
            <w:r w:rsidR="00440537" w:rsidRPr="00EE00E9">
              <w:rPr>
                <w:sz w:val="24"/>
                <w:szCs w:val="24"/>
              </w:rPr>
              <w:t xml:space="preserve"> services </w:t>
            </w:r>
            <w:r w:rsidRPr="00EE00E9">
              <w:rPr>
                <w:sz w:val="24"/>
                <w:szCs w:val="24"/>
              </w:rPr>
              <w:t>in this year’s report</w:t>
            </w:r>
            <w:r w:rsidR="00310377" w:rsidRPr="00EE00E9">
              <w:rPr>
                <w:sz w:val="24"/>
                <w:szCs w:val="24"/>
              </w:rPr>
              <w:t>, in line with our recommendation. This demonstrates our commitment to ensuring consistency for all BCOP residents, and our determination to use this report to measure trends and identify areas for improvement across the whole organisation.</w:t>
            </w:r>
            <w:r w:rsidR="00E30D3F" w:rsidRPr="00EE00E9">
              <w:rPr>
                <w:sz w:val="24"/>
                <w:szCs w:val="24"/>
              </w:rPr>
              <w:t xml:space="preserve"> </w:t>
            </w:r>
          </w:p>
          <w:p w14:paraId="2337894D" w14:textId="77777777" w:rsidR="00F91726" w:rsidRPr="00EE00E9" w:rsidRDefault="00F91726" w:rsidP="00AD00A1">
            <w:pPr>
              <w:ind w:right="-116"/>
              <w:rPr>
                <w:sz w:val="14"/>
                <w:szCs w:val="14"/>
              </w:rPr>
            </w:pPr>
          </w:p>
          <w:p w14:paraId="3D4E6C77" w14:textId="28712655" w:rsidR="00F91726" w:rsidRPr="00EE00E9" w:rsidRDefault="00F91726" w:rsidP="00F91726">
            <w:pPr>
              <w:ind w:left="-108" w:right="-116"/>
              <w:rPr>
                <w:sz w:val="24"/>
                <w:szCs w:val="24"/>
              </w:rPr>
            </w:pPr>
            <w:r w:rsidRPr="00EE00E9">
              <w:rPr>
                <w:sz w:val="24"/>
                <w:szCs w:val="24"/>
              </w:rPr>
              <w:t xml:space="preserve">We </w:t>
            </w:r>
            <w:r w:rsidR="00E30D3F" w:rsidRPr="00EE00E9">
              <w:rPr>
                <w:sz w:val="24"/>
                <w:szCs w:val="24"/>
              </w:rPr>
              <w:t xml:space="preserve">also </w:t>
            </w:r>
            <w:r w:rsidRPr="00EE00E9">
              <w:rPr>
                <w:sz w:val="24"/>
                <w:szCs w:val="24"/>
              </w:rPr>
              <w:t xml:space="preserve">welcome the increased number of complaints outlined </w:t>
            </w:r>
            <w:r w:rsidR="00E30D3F" w:rsidRPr="00EE00E9">
              <w:rPr>
                <w:sz w:val="24"/>
                <w:szCs w:val="24"/>
              </w:rPr>
              <w:t>this year for our housing services,</w:t>
            </w:r>
            <w:r w:rsidRPr="00EE00E9">
              <w:rPr>
                <w:sz w:val="24"/>
                <w:szCs w:val="24"/>
              </w:rPr>
              <w:t xml:space="preserve"> </w:t>
            </w:r>
            <w:r w:rsidR="00440537" w:rsidRPr="00EE00E9">
              <w:rPr>
                <w:sz w:val="24"/>
                <w:szCs w:val="24"/>
              </w:rPr>
              <w:t>recognising</w:t>
            </w:r>
            <w:r w:rsidRPr="00EE00E9">
              <w:rPr>
                <w:sz w:val="24"/>
                <w:szCs w:val="24"/>
              </w:rPr>
              <w:t xml:space="preserve"> that such low numbers in previous years </w:t>
            </w:r>
            <w:proofErr w:type="gramStart"/>
            <w:r w:rsidR="00EE00E9">
              <w:rPr>
                <w:sz w:val="24"/>
                <w:szCs w:val="24"/>
              </w:rPr>
              <w:t>was</w:t>
            </w:r>
            <w:proofErr w:type="gramEnd"/>
            <w:r w:rsidRPr="00EE00E9">
              <w:rPr>
                <w:sz w:val="24"/>
                <w:szCs w:val="24"/>
              </w:rPr>
              <w:t xml:space="preserve"> </w:t>
            </w:r>
            <w:r w:rsidR="00EE00E9">
              <w:rPr>
                <w:sz w:val="24"/>
                <w:szCs w:val="24"/>
              </w:rPr>
              <w:t>potentially</w:t>
            </w:r>
            <w:r w:rsidRPr="00EE00E9">
              <w:rPr>
                <w:sz w:val="24"/>
                <w:szCs w:val="24"/>
              </w:rPr>
              <w:t xml:space="preserve"> </w:t>
            </w:r>
            <w:r w:rsidR="00EE00E9">
              <w:rPr>
                <w:sz w:val="24"/>
                <w:szCs w:val="24"/>
              </w:rPr>
              <w:t>the</w:t>
            </w:r>
            <w:r w:rsidRPr="00EE00E9">
              <w:rPr>
                <w:sz w:val="24"/>
                <w:szCs w:val="24"/>
              </w:rPr>
              <w:t xml:space="preserve"> result of both staff and residents not having a clear idea </w:t>
            </w:r>
            <w:r w:rsidR="00E30D3F" w:rsidRPr="00EE00E9">
              <w:rPr>
                <w:sz w:val="24"/>
                <w:szCs w:val="24"/>
              </w:rPr>
              <w:t xml:space="preserve">of, </w:t>
            </w:r>
            <w:r w:rsidRPr="00EE00E9">
              <w:rPr>
                <w:sz w:val="24"/>
                <w:szCs w:val="24"/>
              </w:rPr>
              <w:t>or confidence in</w:t>
            </w:r>
            <w:r w:rsidR="00E30D3F" w:rsidRPr="00EE00E9">
              <w:rPr>
                <w:sz w:val="24"/>
                <w:szCs w:val="24"/>
              </w:rPr>
              <w:t>,</w:t>
            </w:r>
            <w:r w:rsidRPr="00EE00E9">
              <w:rPr>
                <w:sz w:val="24"/>
                <w:szCs w:val="24"/>
              </w:rPr>
              <w:t xml:space="preserve"> our </w:t>
            </w:r>
            <w:r w:rsidR="00E30D3F" w:rsidRPr="00EE00E9">
              <w:rPr>
                <w:sz w:val="24"/>
                <w:szCs w:val="24"/>
              </w:rPr>
              <w:t xml:space="preserve">previous </w:t>
            </w:r>
            <w:r w:rsidRPr="00EE00E9">
              <w:rPr>
                <w:sz w:val="24"/>
                <w:szCs w:val="24"/>
              </w:rPr>
              <w:t xml:space="preserve">complaints policy. The new, comprehensive policy </w:t>
            </w:r>
            <w:r w:rsidR="00E30D3F" w:rsidRPr="00EE00E9">
              <w:rPr>
                <w:sz w:val="24"/>
                <w:szCs w:val="24"/>
              </w:rPr>
              <w:t>has been</w:t>
            </w:r>
            <w:r w:rsidRPr="00EE00E9">
              <w:rPr>
                <w:sz w:val="24"/>
                <w:szCs w:val="24"/>
              </w:rPr>
              <w:t xml:space="preserve"> approved by the Board and we </w:t>
            </w:r>
            <w:r w:rsidR="00440537" w:rsidRPr="00EE00E9">
              <w:rPr>
                <w:sz w:val="24"/>
                <w:szCs w:val="24"/>
              </w:rPr>
              <w:t>are pleased to see that many</w:t>
            </w:r>
            <w:r w:rsidRPr="00EE00E9">
              <w:rPr>
                <w:sz w:val="24"/>
                <w:szCs w:val="24"/>
              </w:rPr>
              <w:t xml:space="preserve"> staff </w:t>
            </w:r>
            <w:r w:rsidR="00440537" w:rsidRPr="00EE00E9">
              <w:rPr>
                <w:sz w:val="24"/>
                <w:szCs w:val="24"/>
              </w:rPr>
              <w:t>have already received training on our new</w:t>
            </w:r>
            <w:r w:rsidR="00AD00A1" w:rsidRPr="00EE00E9">
              <w:rPr>
                <w:sz w:val="24"/>
                <w:szCs w:val="24"/>
              </w:rPr>
              <w:t xml:space="preserve"> complaint handling approach.</w:t>
            </w:r>
            <w:r w:rsidRPr="00EE00E9">
              <w:rPr>
                <w:sz w:val="24"/>
                <w:szCs w:val="24"/>
              </w:rPr>
              <w:t xml:space="preserve"> </w:t>
            </w:r>
          </w:p>
          <w:p w14:paraId="2F1BE447" w14:textId="77777777" w:rsidR="00AD00A1" w:rsidRPr="00EE00E9" w:rsidRDefault="00AD00A1" w:rsidP="00AD00A1">
            <w:pPr>
              <w:ind w:left="-108" w:right="-116"/>
              <w:rPr>
                <w:sz w:val="14"/>
                <w:szCs w:val="14"/>
              </w:rPr>
            </w:pPr>
          </w:p>
          <w:p w14:paraId="5BCFC4CE" w14:textId="5F99FB83" w:rsidR="00AD00A1" w:rsidRPr="00EE00E9" w:rsidRDefault="00AD00A1" w:rsidP="00AD00A1">
            <w:pPr>
              <w:ind w:left="-108" w:right="-116"/>
              <w:rPr>
                <w:sz w:val="24"/>
                <w:szCs w:val="24"/>
              </w:rPr>
            </w:pPr>
            <w:r w:rsidRPr="00EE00E9">
              <w:rPr>
                <w:sz w:val="24"/>
                <w:szCs w:val="24"/>
              </w:rPr>
              <w:t>The Board</w:t>
            </w:r>
            <w:r w:rsidRPr="00EE00E9">
              <w:rPr>
                <w:sz w:val="24"/>
                <w:szCs w:val="24"/>
              </w:rPr>
              <w:t xml:space="preserve"> </w:t>
            </w:r>
            <w:r w:rsidR="00440537" w:rsidRPr="00EE00E9">
              <w:rPr>
                <w:sz w:val="24"/>
                <w:szCs w:val="24"/>
              </w:rPr>
              <w:t xml:space="preserve">also </w:t>
            </w:r>
            <w:r w:rsidRPr="00EE00E9">
              <w:rPr>
                <w:sz w:val="24"/>
                <w:szCs w:val="24"/>
              </w:rPr>
              <w:t>note</w:t>
            </w:r>
            <w:r w:rsidRPr="00EE00E9">
              <w:rPr>
                <w:sz w:val="24"/>
                <w:szCs w:val="24"/>
              </w:rPr>
              <w:t>s from the report</w:t>
            </w:r>
            <w:r w:rsidRPr="00EE00E9">
              <w:rPr>
                <w:sz w:val="24"/>
                <w:szCs w:val="24"/>
              </w:rPr>
              <w:t xml:space="preserve"> that communication </w:t>
            </w:r>
            <w:r w:rsidRPr="00EE00E9">
              <w:rPr>
                <w:sz w:val="24"/>
                <w:szCs w:val="24"/>
              </w:rPr>
              <w:t xml:space="preserve">with residents and their families </w:t>
            </w:r>
            <w:r w:rsidRPr="00EE00E9">
              <w:rPr>
                <w:sz w:val="24"/>
                <w:szCs w:val="24"/>
              </w:rPr>
              <w:t>plays a part in many of the complaints seen throughout the year</w:t>
            </w:r>
            <w:r w:rsidR="00EE00E9">
              <w:rPr>
                <w:sz w:val="24"/>
                <w:szCs w:val="24"/>
              </w:rPr>
              <w:t xml:space="preserve"> across all services</w:t>
            </w:r>
            <w:r w:rsidRPr="00EE00E9">
              <w:rPr>
                <w:sz w:val="24"/>
                <w:szCs w:val="24"/>
              </w:rPr>
              <w:t>. We</w:t>
            </w:r>
            <w:r w:rsidRPr="00EE00E9">
              <w:rPr>
                <w:sz w:val="24"/>
                <w:szCs w:val="24"/>
              </w:rPr>
              <w:t xml:space="preserve"> therefore welcome the increased focus on </w:t>
            </w:r>
            <w:r w:rsidRPr="00EE00E9">
              <w:rPr>
                <w:sz w:val="24"/>
                <w:szCs w:val="24"/>
              </w:rPr>
              <w:t>this area</w:t>
            </w:r>
            <w:r w:rsidRPr="00EE00E9">
              <w:rPr>
                <w:sz w:val="24"/>
                <w:szCs w:val="24"/>
              </w:rPr>
              <w:t>, including the Tenant Scrutiny Panel</w:t>
            </w:r>
            <w:r w:rsidRPr="00EE00E9">
              <w:rPr>
                <w:sz w:val="24"/>
                <w:szCs w:val="24"/>
              </w:rPr>
              <w:t>, website improvements and increased use of resident noticeboards.</w:t>
            </w:r>
          </w:p>
          <w:p w14:paraId="5A69358B" w14:textId="77777777" w:rsidR="00F91726" w:rsidRPr="00EE00E9" w:rsidRDefault="00F91726" w:rsidP="00F91726">
            <w:pPr>
              <w:ind w:left="-108" w:right="-116"/>
              <w:rPr>
                <w:sz w:val="14"/>
                <w:szCs w:val="14"/>
              </w:rPr>
            </w:pPr>
          </w:p>
          <w:p w14:paraId="67C78BDF" w14:textId="5D66BC0C" w:rsidR="00547CFD" w:rsidRPr="00EE00E9" w:rsidRDefault="00F91726" w:rsidP="00440537">
            <w:pPr>
              <w:ind w:left="-108" w:right="-116"/>
              <w:rPr>
                <w:sz w:val="24"/>
                <w:szCs w:val="24"/>
              </w:rPr>
            </w:pPr>
            <w:r w:rsidRPr="00EE00E9">
              <w:rPr>
                <w:sz w:val="24"/>
                <w:szCs w:val="24"/>
              </w:rPr>
              <w:t xml:space="preserve">We note the challenges around the new software and are recommending that </w:t>
            </w:r>
            <w:r w:rsidR="00E30D3F" w:rsidRPr="00EE00E9">
              <w:rPr>
                <w:sz w:val="24"/>
                <w:szCs w:val="24"/>
              </w:rPr>
              <w:t xml:space="preserve">configuration </w:t>
            </w:r>
            <w:r w:rsidRPr="00EE00E9">
              <w:rPr>
                <w:sz w:val="24"/>
                <w:szCs w:val="24"/>
              </w:rPr>
              <w:t xml:space="preserve">work continues at pace to </w:t>
            </w:r>
            <w:r w:rsidR="00E30D3F" w:rsidRPr="00EE00E9">
              <w:rPr>
                <w:sz w:val="24"/>
                <w:szCs w:val="24"/>
              </w:rPr>
              <w:t xml:space="preserve">better support the complaint recording process.  We also wish to </w:t>
            </w:r>
            <w:r w:rsidRPr="00EE00E9">
              <w:rPr>
                <w:sz w:val="24"/>
                <w:szCs w:val="24"/>
              </w:rPr>
              <w:t xml:space="preserve">see </w:t>
            </w:r>
            <w:r w:rsidR="00E30D3F" w:rsidRPr="00EE00E9">
              <w:rPr>
                <w:sz w:val="24"/>
                <w:szCs w:val="24"/>
              </w:rPr>
              <w:t xml:space="preserve">the complaint handling training, including on the new system, </w:t>
            </w:r>
            <w:r w:rsidRPr="00EE00E9">
              <w:rPr>
                <w:sz w:val="24"/>
                <w:szCs w:val="24"/>
              </w:rPr>
              <w:t>continu</w:t>
            </w:r>
            <w:r w:rsidR="00E30D3F" w:rsidRPr="00EE00E9">
              <w:rPr>
                <w:sz w:val="24"/>
                <w:szCs w:val="24"/>
              </w:rPr>
              <w:t>ing</w:t>
            </w:r>
            <w:r w:rsidRPr="00EE00E9">
              <w:rPr>
                <w:sz w:val="24"/>
                <w:szCs w:val="24"/>
              </w:rPr>
              <w:t xml:space="preserve"> across the organisation,</w:t>
            </w:r>
            <w:r w:rsidR="00E30D3F" w:rsidRPr="00EE00E9">
              <w:rPr>
                <w:sz w:val="24"/>
                <w:szCs w:val="24"/>
              </w:rPr>
              <w:t xml:space="preserve"> to ensure the culture and processes are firmly embedded</w:t>
            </w:r>
            <w:r w:rsidR="00440537" w:rsidRPr="00EE00E9">
              <w:rPr>
                <w:sz w:val="24"/>
                <w:szCs w:val="24"/>
              </w:rPr>
              <w:t xml:space="preserve">. </w:t>
            </w:r>
            <w:r w:rsidR="00EE00E9" w:rsidRPr="00EE00E9">
              <w:rPr>
                <w:sz w:val="24"/>
                <w:szCs w:val="24"/>
              </w:rPr>
              <w:t xml:space="preserve">Whilst recognising the progress made so far, we wish to see further progress in the handling and recording of complaints, allowing for even greater analysis in next year’s report. </w:t>
            </w:r>
          </w:p>
          <w:p w14:paraId="5B529E13" w14:textId="77777777" w:rsidR="00547CFD" w:rsidRPr="00EE00E9" w:rsidRDefault="00547CFD" w:rsidP="00440537">
            <w:pPr>
              <w:ind w:left="-108" w:right="-116"/>
              <w:rPr>
                <w:sz w:val="14"/>
                <w:szCs w:val="14"/>
              </w:rPr>
            </w:pPr>
          </w:p>
          <w:p w14:paraId="56F9411D" w14:textId="5590D53F" w:rsidR="00547CFD" w:rsidRPr="00EE00E9" w:rsidRDefault="00547CFD" w:rsidP="00547CFD">
            <w:pPr>
              <w:ind w:left="-108" w:right="-116"/>
              <w:rPr>
                <w:sz w:val="24"/>
                <w:szCs w:val="24"/>
              </w:rPr>
            </w:pPr>
            <w:r w:rsidRPr="00EE00E9">
              <w:rPr>
                <w:sz w:val="24"/>
                <w:szCs w:val="24"/>
              </w:rPr>
              <w:t xml:space="preserve">As a Board, we </w:t>
            </w:r>
            <w:r w:rsidR="00EE00E9" w:rsidRPr="00EE00E9">
              <w:rPr>
                <w:sz w:val="24"/>
                <w:szCs w:val="24"/>
              </w:rPr>
              <w:t>strive</w:t>
            </w:r>
            <w:r w:rsidRPr="00EE00E9">
              <w:rPr>
                <w:sz w:val="24"/>
                <w:szCs w:val="24"/>
              </w:rPr>
              <w:t xml:space="preserve"> to </w:t>
            </w:r>
            <w:r w:rsidRPr="00EE00E9">
              <w:rPr>
                <w:sz w:val="24"/>
                <w:szCs w:val="24"/>
              </w:rPr>
              <w:t xml:space="preserve">ensure we are working to and </w:t>
            </w:r>
            <w:proofErr w:type="gramStart"/>
            <w:r w:rsidRPr="00EE00E9">
              <w:rPr>
                <w:sz w:val="24"/>
                <w:szCs w:val="24"/>
              </w:rPr>
              <w:t>demonstrating our values</w:t>
            </w:r>
            <w:r w:rsidR="00EE00E9" w:rsidRPr="00EE00E9">
              <w:rPr>
                <w:sz w:val="24"/>
                <w:szCs w:val="24"/>
              </w:rPr>
              <w:t xml:space="preserve"> at all times</w:t>
            </w:r>
            <w:proofErr w:type="gramEnd"/>
            <w:r w:rsidR="00EE00E9" w:rsidRPr="00EE00E9">
              <w:rPr>
                <w:sz w:val="24"/>
                <w:szCs w:val="24"/>
              </w:rPr>
              <w:t xml:space="preserve">. This report supports us in this work and we are </w:t>
            </w:r>
            <w:r w:rsidR="009222B3">
              <w:rPr>
                <w:sz w:val="24"/>
                <w:szCs w:val="24"/>
              </w:rPr>
              <w:t xml:space="preserve">determined and </w:t>
            </w:r>
            <w:r w:rsidR="00EE00E9" w:rsidRPr="00EE00E9">
              <w:rPr>
                <w:sz w:val="24"/>
                <w:szCs w:val="24"/>
              </w:rPr>
              <w:t xml:space="preserve">confident that </w:t>
            </w:r>
            <w:r w:rsidR="009222B3">
              <w:rPr>
                <w:sz w:val="24"/>
                <w:szCs w:val="24"/>
              </w:rPr>
              <w:t>all</w:t>
            </w:r>
            <w:r w:rsidR="00EE00E9" w:rsidRPr="00EE00E9">
              <w:rPr>
                <w:sz w:val="24"/>
                <w:szCs w:val="24"/>
              </w:rPr>
              <w:t xml:space="preserve"> learning will </w:t>
            </w:r>
            <w:r w:rsidR="009222B3">
              <w:rPr>
                <w:sz w:val="24"/>
                <w:szCs w:val="24"/>
              </w:rPr>
              <w:t>inevitably</w:t>
            </w:r>
            <w:r w:rsidRPr="00EE00E9">
              <w:rPr>
                <w:sz w:val="24"/>
                <w:szCs w:val="24"/>
              </w:rPr>
              <w:t xml:space="preserve"> lead to further improvements for our residents. </w:t>
            </w:r>
          </w:p>
          <w:p w14:paraId="0FE145C3" w14:textId="77777777" w:rsidR="00547CFD" w:rsidRPr="00EE00E9" w:rsidRDefault="00547CFD" w:rsidP="00440537">
            <w:pPr>
              <w:ind w:left="-108" w:right="-116"/>
              <w:rPr>
                <w:sz w:val="14"/>
                <w:szCs w:val="14"/>
              </w:rPr>
            </w:pPr>
          </w:p>
          <w:p w14:paraId="1A76E5B0" w14:textId="77777777" w:rsidR="00DF7020" w:rsidRPr="00EE00E9" w:rsidRDefault="00DF7020" w:rsidP="00D93833">
            <w:pPr>
              <w:ind w:left="-108" w:right="-116"/>
              <w:rPr>
                <w:sz w:val="24"/>
                <w:szCs w:val="24"/>
              </w:rPr>
            </w:pPr>
            <w:r w:rsidRPr="00EE00E9">
              <w:rPr>
                <w:sz w:val="24"/>
                <w:szCs w:val="24"/>
              </w:rPr>
              <w:t>Deborah Sizer</w:t>
            </w:r>
          </w:p>
          <w:p w14:paraId="4C61193A" w14:textId="7C16E78E" w:rsidR="00DF7020" w:rsidRDefault="00DF7020" w:rsidP="00D93833">
            <w:pPr>
              <w:tabs>
                <w:tab w:val="center" w:pos="3437"/>
              </w:tabs>
              <w:ind w:left="-108" w:right="-116"/>
              <w:rPr>
                <w:sz w:val="28"/>
                <w:szCs w:val="28"/>
              </w:rPr>
            </w:pPr>
            <w:r w:rsidRPr="00EE00E9">
              <w:rPr>
                <w:sz w:val="24"/>
                <w:szCs w:val="24"/>
              </w:rPr>
              <w:t>Chair of Truste</w:t>
            </w:r>
            <w:r w:rsidR="00B921F1" w:rsidRPr="00EE00E9">
              <w:rPr>
                <w:sz w:val="24"/>
                <w:szCs w:val="24"/>
              </w:rPr>
              <w:t>es</w:t>
            </w:r>
          </w:p>
        </w:tc>
      </w:tr>
    </w:tbl>
    <w:p w14:paraId="30D4DBF0" w14:textId="67DEF4AD" w:rsidR="003C621C" w:rsidRPr="00DF7020" w:rsidRDefault="003C621C" w:rsidP="00B921F1">
      <w:pPr>
        <w:rPr>
          <w:sz w:val="28"/>
          <w:szCs w:val="28"/>
        </w:rPr>
      </w:pPr>
    </w:p>
    <w:sectPr w:rsidR="003C621C" w:rsidRPr="00DF7020" w:rsidSect="00803196">
      <w:footerReference w:type="default" r:id="rId21"/>
      <w:pgSz w:w="11906" w:h="16838"/>
      <w:pgMar w:top="1440" w:right="141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xecutive Assistant" w:date="2025-09-26T15:55:00Z" w:initials="EA">
    <w:p w14:paraId="7E3C194D" w14:textId="77777777" w:rsidR="00471427" w:rsidRDefault="00471427" w:rsidP="00471427">
      <w:pPr>
        <w:pStyle w:val="CommentText"/>
      </w:pPr>
      <w:r>
        <w:rPr>
          <w:rStyle w:val="CommentReference"/>
        </w:rPr>
        <w:annotationRef/>
      </w:r>
      <w:r>
        <w:t>I’m not sure this is 100% accurate, although I have no information to the contrary. I also don’t know if you want to include the safeguarding referral?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C1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AC84C" w16cex:dateUtc="2025-09-2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C194D" w16cid:durableId="277AC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1B5F" w14:textId="77777777" w:rsidR="00DA3A97" w:rsidRDefault="00DA3A97" w:rsidP="00FC2849">
      <w:pPr>
        <w:spacing w:after="0" w:line="240" w:lineRule="auto"/>
      </w:pPr>
      <w:r>
        <w:separator/>
      </w:r>
    </w:p>
  </w:endnote>
  <w:endnote w:type="continuationSeparator" w:id="0">
    <w:p w14:paraId="4B3419DD" w14:textId="77777777" w:rsidR="00DA3A97" w:rsidRDefault="00DA3A97" w:rsidP="00FC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391577"/>
      <w:docPartObj>
        <w:docPartGallery w:val="Page Numbers (Bottom of Page)"/>
        <w:docPartUnique/>
      </w:docPartObj>
    </w:sdtPr>
    <w:sdtEndPr>
      <w:rPr>
        <w:noProof/>
      </w:rPr>
    </w:sdtEndPr>
    <w:sdtContent>
      <w:p w14:paraId="0190CC31" w14:textId="44584610" w:rsidR="00FC2849" w:rsidRDefault="00FC2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5CB2A" w14:textId="77777777" w:rsidR="00FC2849" w:rsidRDefault="00FC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AE59" w14:textId="77777777" w:rsidR="00DA3A97" w:rsidRDefault="00DA3A97" w:rsidP="00FC2849">
      <w:pPr>
        <w:spacing w:after="0" w:line="240" w:lineRule="auto"/>
      </w:pPr>
      <w:r>
        <w:separator/>
      </w:r>
    </w:p>
  </w:footnote>
  <w:footnote w:type="continuationSeparator" w:id="0">
    <w:p w14:paraId="5E4F548E" w14:textId="77777777" w:rsidR="00DA3A97" w:rsidRDefault="00DA3A97" w:rsidP="00FC2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1CC9"/>
    <w:multiLevelType w:val="hybridMultilevel"/>
    <w:tmpl w:val="2114606A"/>
    <w:lvl w:ilvl="0" w:tplc="A83C8DFA">
      <w:start w:val="2"/>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B7F78F1"/>
    <w:multiLevelType w:val="hybridMultilevel"/>
    <w:tmpl w:val="085AB562"/>
    <w:lvl w:ilvl="0" w:tplc="20C44B58">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C2260"/>
    <w:multiLevelType w:val="hybridMultilevel"/>
    <w:tmpl w:val="0D1E7A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20373"/>
    <w:multiLevelType w:val="hybridMultilevel"/>
    <w:tmpl w:val="B0F2A238"/>
    <w:lvl w:ilvl="0" w:tplc="52F84F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272669">
    <w:abstractNumId w:val="0"/>
  </w:num>
  <w:num w:numId="2" w16cid:durableId="710496383">
    <w:abstractNumId w:val="2"/>
  </w:num>
  <w:num w:numId="3" w16cid:durableId="827214056">
    <w:abstractNumId w:val="3"/>
  </w:num>
  <w:num w:numId="4" w16cid:durableId="5101471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ecutive Assistant">
    <w15:presenceInfo w15:providerId="AD" w15:userId="S::executive.assistant@bcop.org.uk::b7b0b762-b590-40e8-ad1a-62dc721f1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B5"/>
    <w:rsid w:val="00015601"/>
    <w:rsid w:val="00073EC0"/>
    <w:rsid w:val="00086814"/>
    <w:rsid w:val="00091B3D"/>
    <w:rsid w:val="000C62AF"/>
    <w:rsid w:val="000D2737"/>
    <w:rsid w:val="0013375E"/>
    <w:rsid w:val="00145E17"/>
    <w:rsid w:val="00174214"/>
    <w:rsid w:val="001849BA"/>
    <w:rsid w:val="001C5BBC"/>
    <w:rsid w:val="00207BCE"/>
    <w:rsid w:val="00221605"/>
    <w:rsid w:val="00227400"/>
    <w:rsid w:val="00241137"/>
    <w:rsid w:val="002442F2"/>
    <w:rsid w:val="002443CE"/>
    <w:rsid w:val="00251C8D"/>
    <w:rsid w:val="002679B5"/>
    <w:rsid w:val="00270362"/>
    <w:rsid w:val="002822BF"/>
    <w:rsid w:val="002A3CDB"/>
    <w:rsid w:val="002A5742"/>
    <w:rsid w:val="002D00FD"/>
    <w:rsid w:val="002F4126"/>
    <w:rsid w:val="00310377"/>
    <w:rsid w:val="0031539F"/>
    <w:rsid w:val="00325653"/>
    <w:rsid w:val="003826AC"/>
    <w:rsid w:val="003A25E1"/>
    <w:rsid w:val="003A25F6"/>
    <w:rsid w:val="003C621C"/>
    <w:rsid w:val="003D2EB1"/>
    <w:rsid w:val="003E2857"/>
    <w:rsid w:val="003E5BCA"/>
    <w:rsid w:val="003F02E1"/>
    <w:rsid w:val="003F4644"/>
    <w:rsid w:val="003F6D4D"/>
    <w:rsid w:val="004049E6"/>
    <w:rsid w:val="00406BDE"/>
    <w:rsid w:val="00417245"/>
    <w:rsid w:val="00440537"/>
    <w:rsid w:val="00464567"/>
    <w:rsid w:val="00471427"/>
    <w:rsid w:val="004979E7"/>
    <w:rsid w:val="004A3254"/>
    <w:rsid w:val="004C29A1"/>
    <w:rsid w:val="00517BEE"/>
    <w:rsid w:val="00521D62"/>
    <w:rsid w:val="00547CFD"/>
    <w:rsid w:val="00560BFF"/>
    <w:rsid w:val="005824E0"/>
    <w:rsid w:val="005A726D"/>
    <w:rsid w:val="005B4824"/>
    <w:rsid w:val="005F366F"/>
    <w:rsid w:val="00657839"/>
    <w:rsid w:val="00672B53"/>
    <w:rsid w:val="00695194"/>
    <w:rsid w:val="006A7EF7"/>
    <w:rsid w:val="006B1FC3"/>
    <w:rsid w:val="006C7F0D"/>
    <w:rsid w:val="006D0EAD"/>
    <w:rsid w:val="00700914"/>
    <w:rsid w:val="007030F0"/>
    <w:rsid w:val="007162BA"/>
    <w:rsid w:val="00725985"/>
    <w:rsid w:val="007E75C9"/>
    <w:rsid w:val="007F0C9D"/>
    <w:rsid w:val="007F2269"/>
    <w:rsid w:val="00803196"/>
    <w:rsid w:val="00825D3C"/>
    <w:rsid w:val="00827DE9"/>
    <w:rsid w:val="008352D3"/>
    <w:rsid w:val="00843884"/>
    <w:rsid w:val="008449CA"/>
    <w:rsid w:val="008551AD"/>
    <w:rsid w:val="00886C75"/>
    <w:rsid w:val="008A50C0"/>
    <w:rsid w:val="008B12DC"/>
    <w:rsid w:val="008C26C1"/>
    <w:rsid w:val="008D50B1"/>
    <w:rsid w:val="008D7505"/>
    <w:rsid w:val="00914D96"/>
    <w:rsid w:val="009222B3"/>
    <w:rsid w:val="00926271"/>
    <w:rsid w:val="00961F88"/>
    <w:rsid w:val="00973AA7"/>
    <w:rsid w:val="009A0CE2"/>
    <w:rsid w:val="009A3356"/>
    <w:rsid w:val="009A76A6"/>
    <w:rsid w:val="009C7F77"/>
    <w:rsid w:val="009E2F7E"/>
    <w:rsid w:val="009F463A"/>
    <w:rsid w:val="00A04D69"/>
    <w:rsid w:val="00A05761"/>
    <w:rsid w:val="00A23DED"/>
    <w:rsid w:val="00A53477"/>
    <w:rsid w:val="00A54B9B"/>
    <w:rsid w:val="00A6263A"/>
    <w:rsid w:val="00A65469"/>
    <w:rsid w:val="00A752D9"/>
    <w:rsid w:val="00A81237"/>
    <w:rsid w:val="00A9001E"/>
    <w:rsid w:val="00A91B64"/>
    <w:rsid w:val="00AD00A1"/>
    <w:rsid w:val="00AF7300"/>
    <w:rsid w:val="00B36946"/>
    <w:rsid w:val="00B455DC"/>
    <w:rsid w:val="00B51D55"/>
    <w:rsid w:val="00B82F04"/>
    <w:rsid w:val="00B921F1"/>
    <w:rsid w:val="00B96E95"/>
    <w:rsid w:val="00BA492A"/>
    <w:rsid w:val="00BA7139"/>
    <w:rsid w:val="00BA7844"/>
    <w:rsid w:val="00BB26E7"/>
    <w:rsid w:val="00BD4204"/>
    <w:rsid w:val="00BD5506"/>
    <w:rsid w:val="00BE1AA4"/>
    <w:rsid w:val="00C06B14"/>
    <w:rsid w:val="00C20283"/>
    <w:rsid w:val="00C504B5"/>
    <w:rsid w:val="00C61B1E"/>
    <w:rsid w:val="00C670D6"/>
    <w:rsid w:val="00C92758"/>
    <w:rsid w:val="00D00367"/>
    <w:rsid w:val="00D0327D"/>
    <w:rsid w:val="00D450E3"/>
    <w:rsid w:val="00D822CD"/>
    <w:rsid w:val="00D93833"/>
    <w:rsid w:val="00DA3A97"/>
    <w:rsid w:val="00DF7020"/>
    <w:rsid w:val="00E030CE"/>
    <w:rsid w:val="00E12CA3"/>
    <w:rsid w:val="00E30D3F"/>
    <w:rsid w:val="00E327A5"/>
    <w:rsid w:val="00E53B1D"/>
    <w:rsid w:val="00E8256A"/>
    <w:rsid w:val="00E94884"/>
    <w:rsid w:val="00EE00E9"/>
    <w:rsid w:val="00F039E7"/>
    <w:rsid w:val="00F3724C"/>
    <w:rsid w:val="00F507B4"/>
    <w:rsid w:val="00F6528D"/>
    <w:rsid w:val="00F65FAD"/>
    <w:rsid w:val="00F8427A"/>
    <w:rsid w:val="00F91726"/>
    <w:rsid w:val="00FA00D5"/>
    <w:rsid w:val="00FA69E1"/>
    <w:rsid w:val="00FC2849"/>
    <w:rsid w:val="00FE2E12"/>
    <w:rsid w:val="00FF2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46DB5"/>
  <w15:chartTrackingRefBased/>
  <w15:docId w15:val="{9A073830-37A2-4125-8643-2F158553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9B5"/>
    <w:pPr>
      <w:keepNext/>
      <w:keepLines/>
      <w:spacing w:before="360" w:after="80"/>
      <w:outlineLvl w:val="0"/>
    </w:pPr>
    <w:rPr>
      <w:rFonts w:asciiTheme="majorHAnsi" w:eastAsiaTheme="majorEastAsia" w:hAnsiTheme="majorHAnsi" w:cstheme="majorBidi"/>
      <w:color w:val="0C233C" w:themeColor="accent1" w:themeShade="BF"/>
      <w:sz w:val="40"/>
      <w:szCs w:val="40"/>
    </w:rPr>
  </w:style>
  <w:style w:type="paragraph" w:styleId="Heading2">
    <w:name w:val="heading 2"/>
    <w:basedOn w:val="Normal"/>
    <w:next w:val="Normal"/>
    <w:link w:val="Heading2Char"/>
    <w:uiPriority w:val="9"/>
    <w:semiHidden/>
    <w:unhideWhenUsed/>
    <w:qFormat/>
    <w:rsid w:val="002679B5"/>
    <w:pPr>
      <w:keepNext/>
      <w:keepLines/>
      <w:spacing w:before="160" w:after="80"/>
      <w:outlineLvl w:val="1"/>
    </w:pPr>
    <w:rPr>
      <w:rFonts w:asciiTheme="majorHAnsi" w:eastAsiaTheme="majorEastAsia" w:hAnsiTheme="majorHAnsi" w:cstheme="majorBidi"/>
      <w:color w:val="0C233C" w:themeColor="accent1" w:themeShade="BF"/>
      <w:sz w:val="32"/>
      <w:szCs w:val="32"/>
    </w:rPr>
  </w:style>
  <w:style w:type="paragraph" w:styleId="Heading3">
    <w:name w:val="heading 3"/>
    <w:basedOn w:val="Normal"/>
    <w:next w:val="Normal"/>
    <w:link w:val="Heading3Char"/>
    <w:uiPriority w:val="9"/>
    <w:semiHidden/>
    <w:unhideWhenUsed/>
    <w:qFormat/>
    <w:rsid w:val="002679B5"/>
    <w:pPr>
      <w:keepNext/>
      <w:keepLines/>
      <w:spacing w:before="160" w:after="80"/>
      <w:outlineLvl w:val="2"/>
    </w:pPr>
    <w:rPr>
      <w:rFonts w:eastAsiaTheme="majorEastAsia" w:cstheme="majorBidi"/>
      <w:color w:val="0C233C" w:themeColor="accent1" w:themeShade="BF"/>
      <w:sz w:val="28"/>
      <w:szCs w:val="28"/>
    </w:rPr>
  </w:style>
  <w:style w:type="paragraph" w:styleId="Heading4">
    <w:name w:val="heading 4"/>
    <w:basedOn w:val="Normal"/>
    <w:next w:val="Normal"/>
    <w:link w:val="Heading4Char"/>
    <w:uiPriority w:val="9"/>
    <w:semiHidden/>
    <w:unhideWhenUsed/>
    <w:qFormat/>
    <w:rsid w:val="002679B5"/>
    <w:pPr>
      <w:keepNext/>
      <w:keepLines/>
      <w:spacing w:before="80" w:after="40"/>
      <w:outlineLvl w:val="3"/>
    </w:pPr>
    <w:rPr>
      <w:rFonts w:eastAsiaTheme="majorEastAsia" w:cstheme="majorBidi"/>
      <w:i/>
      <w:iCs/>
      <w:color w:val="0C233C" w:themeColor="accent1" w:themeShade="BF"/>
    </w:rPr>
  </w:style>
  <w:style w:type="paragraph" w:styleId="Heading5">
    <w:name w:val="heading 5"/>
    <w:basedOn w:val="Normal"/>
    <w:next w:val="Normal"/>
    <w:link w:val="Heading5Char"/>
    <w:uiPriority w:val="9"/>
    <w:semiHidden/>
    <w:unhideWhenUsed/>
    <w:qFormat/>
    <w:rsid w:val="002679B5"/>
    <w:pPr>
      <w:keepNext/>
      <w:keepLines/>
      <w:spacing w:before="80" w:after="40"/>
      <w:outlineLvl w:val="4"/>
    </w:pPr>
    <w:rPr>
      <w:rFonts w:eastAsiaTheme="majorEastAsia" w:cstheme="majorBidi"/>
      <w:color w:val="0C233C" w:themeColor="accent1" w:themeShade="BF"/>
    </w:rPr>
  </w:style>
  <w:style w:type="paragraph" w:styleId="Heading6">
    <w:name w:val="heading 6"/>
    <w:basedOn w:val="Normal"/>
    <w:next w:val="Normal"/>
    <w:link w:val="Heading6Char"/>
    <w:uiPriority w:val="9"/>
    <w:semiHidden/>
    <w:unhideWhenUsed/>
    <w:qFormat/>
    <w:rsid w:val="00267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9B5"/>
    <w:rPr>
      <w:rFonts w:asciiTheme="majorHAnsi" w:eastAsiaTheme="majorEastAsia" w:hAnsiTheme="majorHAnsi" w:cstheme="majorBidi"/>
      <w:color w:val="0C233C" w:themeColor="accent1" w:themeShade="BF"/>
      <w:sz w:val="40"/>
      <w:szCs w:val="40"/>
    </w:rPr>
  </w:style>
  <w:style w:type="character" w:customStyle="1" w:styleId="Heading2Char">
    <w:name w:val="Heading 2 Char"/>
    <w:basedOn w:val="DefaultParagraphFont"/>
    <w:link w:val="Heading2"/>
    <w:uiPriority w:val="9"/>
    <w:semiHidden/>
    <w:rsid w:val="002679B5"/>
    <w:rPr>
      <w:rFonts w:asciiTheme="majorHAnsi" w:eastAsiaTheme="majorEastAsia" w:hAnsiTheme="majorHAnsi" w:cstheme="majorBidi"/>
      <w:color w:val="0C233C" w:themeColor="accent1" w:themeShade="BF"/>
      <w:sz w:val="32"/>
      <w:szCs w:val="32"/>
    </w:rPr>
  </w:style>
  <w:style w:type="character" w:customStyle="1" w:styleId="Heading3Char">
    <w:name w:val="Heading 3 Char"/>
    <w:basedOn w:val="DefaultParagraphFont"/>
    <w:link w:val="Heading3"/>
    <w:uiPriority w:val="9"/>
    <w:semiHidden/>
    <w:rsid w:val="002679B5"/>
    <w:rPr>
      <w:rFonts w:eastAsiaTheme="majorEastAsia" w:cstheme="majorBidi"/>
      <w:color w:val="0C233C" w:themeColor="accent1" w:themeShade="BF"/>
      <w:sz w:val="28"/>
      <w:szCs w:val="28"/>
    </w:rPr>
  </w:style>
  <w:style w:type="character" w:customStyle="1" w:styleId="Heading4Char">
    <w:name w:val="Heading 4 Char"/>
    <w:basedOn w:val="DefaultParagraphFont"/>
    <w:link w:val="Heading4"/>
    <w:uiPriority w:val="9"/>
    <w:semiHidden/>
    <w:rsid w:val="002679B5"/>
    <w:rPr>
      <w:rFonts w:eastAsiaTheme="majorEastAsia" w:cstheme="majorBidi"/>
      <w:i/>
      <w:iCs/>
      <w:color w:val="0C233C" w:themeColor="accent1" w:themeShade="BF"/>
    </w:rPr>
  </w:style>
  <w:style w:type="character" w:customStyle="1" w:styleId="Heading5Char">
    <w:name w:val="Heading 5 Char"/>
    <w:basedOn w:val="DefaultParagraphFont"/>
    <w:link w:val="Heading5"/>
    <w:uiPriority w:val="9"/>
    <w:semiHidden/>
    <w:rsid w:val="002679B5"/>
    <w:rPr>
      <w:rFonts w:eastAsiaTheme="majorEastAsia" w:cstheme="majorBidi"/>
      <w:color w:val="0C233C" w:themeColor="accent1" w:themeShade="BF"/>
    </w:rPr>
  </w:style>
  <w:style w:type="character" w:customStyle="1" w:styleId="Heading6Char">
    <w:name w:val="Heading 6 Char"/>
    <w:basedOn w:val="DefaultParagraphFont"/>
    <w:link w:val="Heading6"/>
    <w:uiPriority w:val="9"/>
    <w:semiHidden/>
    <w:rsid w:val="00267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9B5"/>
    <w:rPr>
      <w:rFonts w:eastAsiaTheme="majorEastAsia" w:cstheme="majorBidi"/>
      <w:color w:val="272727" w:themeColor="text1" w:themeTint="D8"/>
    </w:rPr>
  </w:style>
  <w:style w:type="paragraph" w:styleId="Title">
    <w:name w:val="Title"/>
    <w:basedOn w:val="Normal"/>
    <w:next w:val="Normal"/>
    <w:link w:val="TitleChar"/>
    <w:uiPriority w:val="10"/>
    <w:qFormat/>
    <w:rsid w:val="0026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9B5"/>
    <w:pPr>
      <w:spacing w:before="160"/>
      <w:jc w:val="center"/>
    </w:pPr>
    <w:rPr>
      <w:i/>
      <w:iCs/>
      <w:color w:val="404040" w:themeColor="text1" w:themeTint="BF"/>
    </w:rPr>
  </w:style>
  <w:style w:type="character" w:customStyle="1" w:styleId="QuoteChar">
    <w:name w:val="Quote Char"/>
    <w:basedOn w:val="DefaultParagraphFont"/>
    <w:link w:val="Quote"/>
    <w:uiPriority w:val="29"/>
    <w:rsid w:val="002679B5"/>
    <w:rPr>
      <w:i/>
      <w:iCs/>
      <w:color w:val="404040" w:themeColor="text1" w:themeTint="BF"/>
    </w:rPr>
  </w:style>
  <w:style w:type="paragraph" w:styleId="ListParagraph">
    <w:name w:val="List Paragraph"/>
    <w:basedOn w:val="Normal"/>
    <w:uiPriority w:val="34"/>
    <w:qFormat/>
    <w:rsid w:val="002679B5"/>
    <w:pPr>
      <w:ind w:left="720"/>
      <w:contextualSpacing/>
    </w:pPr>
  </w:style>
  <w:style w:type="character" w:styleId="IntenseEmphasis">
    <w:name w:val="Intense Emphasis"/>
    <w:basedOn w:val="DefaultParagraphFont"/>
    <w:uiPriority w:val="21"/>
    <w:qFormat/>
    <w:rsid w:val="002679B5"/>
    <w:rPr>
      <w:i/>
      <w:iCs/>
      <w:color w:val="0C233C" w:themeColor="accent1" w:themeShade="BF"/>
    </w:rPr>
  </w:style>
  <w:style w:type="paragraph" w:styleId="IntenseQuote">
    <w:name w:val="Intense Quote"/>
    <w:basedOn w:val="Normal"/>
    <w:next w:val="Normal"/>
    <w:link w:val="IntenseQuoteChar"/>
    <w:uiPriority w:val="30"/>
    <w:qFormat/>
    <w:rsid w:val="002679B5"/>
    <w:pPr>
      <w:pBdr>
        <w:top w:val="single" w:sz="4" w:space="10" w:color="0C233C" w:themeColor="accent1" w:themeShade="BF"/>
        <w:bottom w:val="single" w:sz="4" w:space="10" w:color="0C233C" w:themeColor="accent1" w:themeShade="BF"/>
      </w:pBdr>
      <w:spacing w:before="360" w:after="360"/>
      <w:ind w:left="864" w:right="864"/>
      <w:jc w:val="center"/>
    </w:pPr>
    <w:rPr>
      <w:i/>
      <w:iCs/>
      <w:color w:val="0C233C" w:themeColor="accent1" w:themeShade="BF"/>
    </w:rPr>
  </w:style>
  <w:style w:type="character" w:customStyle="1" w:styleId="IntenseQuoteChar">
    <w:name w:val="Intense Quote Char"/>
    <w:basedOn w:val="DefaultParagraphFont"/>
    <w:link w:val="IntenseQuote"/>
    <w:uiPriority w:val="30"/>
    <w:rsid w:val="002679B5"/>
    <w:rPr>
      <w:i/>
      <w:iCs/>
      <w:color w:val="0C233C" w:themeColor="accent1" w:themeShade="BF"/>
    </w:rPr>
  </w:style>
  <w:style w:type="character" w:styleId="IntenseReference">
    <w:name w:val="Intense Reference"/>
    <w:basedOn w:val="DefaultParagraphFont"/>
    <w:uiPriority w:val="32"/>
    <w:qFormat/>
    <w:rsid w:val="002679B5"/>
    <w:rPr>
      <w:b/>
      <w:bCs/>
      <w:smallCaps/>
      <w:color w:val="0C233C" w:themeColor="accent1" w:themeShade="BF"/>
      <w:spacing w:val="5"/>
    </w:rPr>
  </w:style>
  <w:style w:type="paragraph" w:styleId="Header">
    <w:name w:val="header"/>
    <w:basedOn w:val="Normal"/>
    <w:link w:val="HeaderChar"/>
    <w:uiPriority w:val="99"/>
    <w:unhideWhenUsed/>
    <w:rsid w:val="00FC2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849"/>
  </w:style>
  <w:style w:type="paragraph" w:styleId="Footer">
    <w:name w:val="footer"/>
    <w:basedOn w:val="Normal"/>
    <w:link w:val="FooterChar"/>
    <w:uiPriority w:val="99"/>
    <w:unhideWhenUsed/>
    <w:rsid w:val="00FC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849"/>
  </w:style>
  <w:style w:type="table" w:styleId="TableGrid">
    <w:name w:val="Table Grid"/>
    <w:basedOn w:val="TableNormal"/>
    <w:uiPriority w:val="39"/>
    <w:rsid w:val="00DF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427"/>
    <w:rPr>
      <w:sz w:val="16"/>
      <w:szCs w:val="16"/>
    </w:rPr>
  </w:style>
  <w:style w:type="paragraph" w:styleId="CommentText">
    <w:name w:val="annotation text"/>
    <w:basedOn w:val="Normal"/>
    <w:link w:val="CommentTextChar"/>
    <w:uiPriority w:val="99"/>
    <w:unhideWhenUsed/>
    <w:rsid w:val="00471427"/>
    <w:pPr>
      <w:spacing w:line="240" w:lineRule="auto"/>
    </w:pPr>
    <w:rPr>
      <w:sz w:val="20"/>
      <w:szCs w:val="20"/>
    </w:rPr>
  </w:style>
  <w:style w:type="character" w:customStyle="1" w:styleId="CommentTextChar">
    <w:name w:val="Comment Text Char"/>
    <w:basedOn w:val="DefaultParagraphFont"/>
    <w:link w:val="CommentText"/>
    <w:uiPriority w:val="99"/>
    <w:rsid w:val="00471427"/>
    <w:rPr>
      <w:sz w:val="20"/>
      <w:szCs w:val="20"/>
    </w:rPr>
  </w:style>
  <w:style w:type="paragraph" w:styleId="CommentSubject">
    <w:name w:val="annotation subject"/>
    <w:basedOn w:val="CommentText"/>
    <w:next w:val="CommentText"/>
    <w:link w:val="CommentSubjectChar"/>
    <w:uiPriority w:val="99"/>
    <w:semiHidden/>
    <w:unhideWhenUsed/>
    <w:rsid w:val="00471427"/>
    <w:rPr>
      <w:b/>
      <w:bCs/>
    </w:rPr>
  </w:style>
  <w:style w:type="character" w:customStyle="1" w:styleId="CommentSubjectChar">
    <w:name w:val="Comment Subject Char"/>
    <w:basedOn w:val="CommentTextChar"/>
    <w:link w:val="CommentSubject"/>
    <w:uiPriority w:val="99"/>
    <w:semiHidden/>
    <w:rsid w:val="00471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86289">
      <w:bodyDiv w:val="1"/>
      <w:marLeft w:val="0"/>
      <w:marRight w:val="0"/>
      <w:marTop w:val="0"/>
      <w:marBottom w:val="0"/>
      <w:divBdr>
        <w:top w:val="none" w:sz="0" w:space="0" w:color="auto"/>
        <w:left w:val="none" w:sz="0" w:space="0" w:color="auto"/>
        <w:bottom w:val="none" w:sz="0" w:space="0" w:color="auto"/>
        <w:right w:val="none" w:sz="0" w:space="0" w:color="auto"/>
      </w:divBdr>
    </w:div>
    <w:div w:id="157851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br01.safelinks.protection.outlook.com/?url=https%3A%2F%2Fwww.bcop.org.uk%2F&amp;data=05%7C02%7Cexecutive.assistant%40bcop.org.uk%7Ccf1a58bee0ff457102d208dd42019076%7C38967c14393944e885b8f94d182112fe%7C0%7C0%7C638739296951160956%7CUnknown%7CTWFpbGZsb3d8eyJFbXB0eU1hcGkiOnRydWUsIlYiOiIwLjAuMDAwMCIsIlAiOiJXaW4zMiIsIkFOIjoiTWFpbCIsIldUIjoyfQ%3D%3D%7C0%7C%7C%7C&amp;sdata=owvtgWMEqWrAbfeoa%2F6BKSOMAnGwcOpZWxehH7VVRtE%3D&amp;reserved=0" TargetMode="External"/><Relationship Id="rId12" Type="http://schemas.openxmlformats.org/officeDocument/2006/relationships/chart" Target="charts/chart2.xml"/><Relationship Id="rId17" Type="http://schemas.openxmlformats.org/officeDocument/2006/relationships/image" Target="media/image3.jpe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cid:image001.png@01DAC19E.98D74810" TargetMode="External"/><Relationship Id="rId14" Type="http://schemas.microsoft.com/office/2011/relationships/commentsExtended" Target="commentsExtended.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Complaint topic</a:t>
            </a:r>
          </a:p>
        </c:rich>
      </c:tx>
      <c:layout>
        <c:manualLayout>
          <c:xMode val="edge"/>
          <c:yMode val="edge"/>
          <c:x val="0.22670878778066483"/>
          <c:y val="1.65729699530352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1475315976433363E-2"/>
          <c:y val="0.17584439876049976"/>
          <c:w val="0.52584019257170644"/>
          <c:h val="0.73623383283986055"/>
        </c:manualLayout>
      </c:layout>
      <c:pieChart>
        <c:varyColors val="1"/>
        <c:ser>
          <c:idx val="0"/>
          <c:order val="0"/>
          <c:tx>
            <c:strRef>
              <c:f>Sheet1!$B$1</c:f>
              <c:strCache>
                <c:ptCount val="1"/>
                <c:pt idx="0">
                  <c:v>Complaint topic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CB-41E8-964E-2CB52C014C08}"/>
              </c:ext>
            </c:extLst>
          </c:dPt>
          <c:dPt>
            <c:idx val="1"/>
            <c:bubble3D val="0"/>
            <c:explosion val="10"/>
            <c:spPr>
              <a:solidFill>
                <a:schemeClr val="accent2"/>
              </a:solidFill>
              <a:ln w="19050">
                <a:solidFill>
                  <a:schemeClr val="lt1"/>
                </a:solidFill>
              </a:ln>
              <a:effectLst/>
            </c:spPr>
            <c:extLst>
              <c:ext xmlns:c16="http://schemas.microsoft.com/office/drawing/2014/chart" uri="{C3380CC4-5D6E-409C-BE32-E72D297353CC}">
                <c16:uniqueId val="{00000002-04CB-41E8-964E-2CB52C014C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A1-44BA-8013-6B1658524C7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A1-44BA-8013-6B1658524C74}"/>
              </c:ext>
            </c:extLst>
          </c:dPt>
          <c:dLbls>
            <c:dLbl>
              <c:idx val="1"/>
              <c:tx>
                <c:rich>
                  <a:bodyPr/>
                  <a:lstStyle/>
                  <a:p>
                    <a:fld id="{480247EA-20D9-4E5E-9DD0-CF2A0438AD27}" type="VALUE">
                      <a:rPr lang="en-US">
                        <a:solidFill>
                          <a:schemeClr val="tx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4CB-41E8-964E-2CB52C014C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Change to TSO rota 19</c:v>
                </c:pt>
                <c:pt idx="1">
                  <c:v>Access to photocopier 1</c:v>
                </c:pt>
              </c:strCache>
            </c:strRef>
          </c:cat>
          <c:val>
            <c:numRef>
              <c:f>Sheet1!$B$2:$B$5</c:f>
              <c:numCache>
                <c:formatCode>General</c:formatCode>
                <c:ptCount val="4"/>
                <c:pt idx="0">
                  <c:v>19</c:v>
                </c:pt>
                <c:pt idx="1">
                  <c:v>1</c:v>
                </c:pt>
              </c:numCache>
            </c:numRef>
          </c:val>
          <c:extLst>
            <c:ext xmlns:c16="http://schemas.microsoft.com/office/drawing/2014/chart" uri="{C3380CC4-5D6E-409C-BE32-E72D297353CC}">
              <c16:uniqueId val="{00000000-04CB-41E8-964E-2CB52C014C08}"/>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5474758823638054"/>
          <c:y val="0.25771870739487579"/>
          <c:w val="0.4251078906379861"/>
          <c:h val="0.56853585869333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Complaint</a:t>
            </a:r>
            <a:r>
              <a:rPr lang="en-US" b="1" baseline="0">
                <a:solidFill>
                  <a:schemeClr val="tx1"/>
                </a:solidFill>
              </a:rPr>
              <a:t> topic</a:t>
            </a:r>
            <a:endParaRPr lang="en-US" b="1">
              <a:solidFill>
                <a:schemeClr val="tx1"/>
              </a:solidFill>
            </a:endParaRPr>
          </a:p>
        </c:rich>
      </c:tx>
      <c:layout>
        <c:manualLayout>
          <c:xMode val="edge"/>
          <c:yMode val="edge"/>
          <c:x val="0.21752357201684097"/>
          <c:y val="1.96850393700787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317523725956541E-2"/>
          <c:y val="0.1471825372222173"/>
          <c:w val="0.5576967541813872"/>
          <c:h val="0.80219879011186601"/>
        </c:manualLayout>
      </c:layout>
      <c:pieChart>
        <c:varyColors val="1"/>
        <c:ser>
          <c:idx val="0"/>
          <c:order val="0"/>
          <c:tx>
            <c:strRef>
              <c:f>Sheet1!$B$1</c:f>
              <c:strCache>
                <c:ptCount val="1"/>
                <c:pt idx="0">
                  <c:v>Types of Complaints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6D-424C-9074-273098E0FC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196D-424C-9074-273098E0FC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196D-424C-9074-273098E0FC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4-196D-424C-9074-273098E0FC32}"/>
              </c:ext>
            </c:extLst>
          </c:dPt>
          <c:dLbls>
            <c:dLbl>
              <c:idx val="0"/>
              <c:tx>
                <c:rich>
                  <a:bodyPr/>
                  <a:lstStyle/>
                  <a:p>
                    <a:fld id="{2C995384-F4AA-463D-BBFC-12AF48EB5A18}" type="VALUE">
                      <a:rPr lang="en-US">
                        <a:solidFill>
                          <a:schemeClr val="bg1"/>
                        </a:solidFill>
                      </a:rPr>
                      <a:pPr/>
                      <a:t>[VALUE]</a:t>
                    </a:fld>
                    <a:endParaRPr lang="en-GB"/>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6D-424C-9074-273098E0FC32}"/>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fld id="{852F1887-FFDB-4CAF-9C81-203E287A5351}" type="VALUE">
                      <a:rPr lang="en-US">
                        <a:solidFill>
                          <a:schemeClr val="tx1"/>
                        </a:solidFill>
                      </a:rPr>
                      <a:pPr>
                        <a:defRPr>
                          <a:solidFill>
                            <a:schemeClr val="tx1"/>
                          </a:solidFill>
                        </a:defRPr>
                      </a:pPr>
                      <a:t>[VALUE]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GB"/>
                </a:p>
              </c:txPr>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96D-424C-9074-273098E0FC32}"/>
                </c:ext>
              </c:extLst>
            </c:dLbl>
            <c:dLbl>
              <c:idx val="2"/>
              <c:tx>
                <c:rich>
                  <a:bodyPr/>
                  <a:lstStyle/>
                  <a:p>
                    <a:fld id="{36315878-83B7-4F1B-998E-262F150550AF}" type="VALUE">
                      <a:rPr lang="en-US">
                        <a:solidFill>
                          <a:schemeClr val="bg1"/>
                        </a:solidFill>
                      </a:rPr>
                      <a:pPr/>
                      <a:t>[VALUE]</a:t>
                    </a:fld>
                    <a:endParaRPr lang="en-GB"/>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6D-424C-9074-273098E0FC32}"/>
                </c:ext>
              </c:extLst>
            </c:dLbl>
            <c:dLbl>
              <c:idx val="3"/>
              <c:tx>
                <c:rich>
                  <a:bodyPr/>
                  <a:lstStyle/>
                  <a:p>
                    <a:fld id="{60524440-EEB3-49C5-8E3A-AA0B39D15CE3}" type="VALUE">
                      <a:rPr lang="en-US">
                        <a:solidFill>
                          <a:schemeClr val="bg1"/>
                        </a:solidFill>
                      </a:rPr>
                      <a:pPr/>
                      <a:t>[VALUE]</a:t>
                    </a:fld>
                    <a:endParaRPr lang="en-GB"/>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96D-424C-9074-273098E0FC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Care Quality</c:v>
                </c:pt>
                <c:pt idx="1">
                  <c:v>Communication</c:v>
                </c:pt>
                <c:pt idx="2">
                  <c:v>Missing items</c:v>
                </c:pt>
                <c:pt idx="3">
                  <c:v>Catering</c:v>
                </c:pt>
              </c:strCache>
            </c:strRef>
          </c:cat>
          <c:val>
            <c:numRef>
              <c:f>Sheet1!$B$2:$B$5</c:f>
              <c:numCache>
                <c:formatCode>General</c:formatCode>
                <c:ptCount val="4"/>
                <c:pt idx="0">
                  <c:v>6</c:v>
                </c:pt>
                <c:pt idx="1">
                  <c:v>7</c:v>
                </c:pt>
                <c:pt idx="2">
                  <c:v>3</c:v>
                </c:pt>
                <c:pt idx="3">
                  <c:v>2</c:v>
                </c:pt>
              </c:numCache>
            </c:numRef>
          </c:val>
          <c:extLst>
            <c:ext xmlns:c16="http://schemas.microsoft.com/office/drawing/2014/chart" uri="{C3380CC4-5D6E-409C-BE32-E72D297353CC}">
              <c16:uniqueId val="{00000000-196D-424C-9074-273098E0FC32}"/>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layout>
        <c:manualLayout>
          <c:xMode val="edge"/>
          <c:yMode val="edge"/>
          <c:x val="0.61619845906358484"/>
          <c:y val="0.26443141457711483"/>
          <c:w val="0.32003294309618924"/>
          <c:h val="0.50347269091363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7406D"/>
      </a:dk2>
      <a:lt2>
        <a:srgbClr val="DBEFF9"/>
      </a:lt2>
      <a:accent1>
        <a:srgbClr val="113051"/>
      </a:accent1>
      <a:accent2>
        <a:srgbClr val="FFC000"/>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Executive Assistant</cp:lastModifiedBy>
  <cp:revision>7</cp:revision>
  <dcterms:created xsi:type="dcterms:W3CDTF">2025-08-01T13:08:00Z</dcterms:created>
  <dcterms:modified xsi:type="dcterms:W3CDTF">2025-09-23T11:12:00Z</dcterms:modified>
</cp:coreProperties>
</file>